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6343E" w14:textId="37B738AC" w:rsidR="00BB1D6A" w:rsidRPr="00D95F77" w:rsidRDefault="00BB1D6A" w:rsidP="00BB1D6A">
      <w:pPr>
        <w:spacing w:before="600" w:line="360" w:lineRule="auto"/>
        <w:jc w:val="center"/>
        <w:rPr>
          <w:rFonts w:eastAsia="Times New Roman" w:cs="Arial"/>
          <w:b/>
          <w:i/>
          <w:sz w:val="24"/>
          <w:szCs w:val="24"/>
          <w:lang w:eastAsia="cs-CZ"/>
        </w:rPr>
      </w:pPr>
      <w:r w:rsidRPr="00D95F77">
        <w:rPr>
          <w:rFonts w:eastAsia="Times New Roman" w:cs="Arial"/>
          <w:b/>
          <w:i/>
          <w:sz w:val="24"/>
          <w:szCs w:val="24"/>
          <w:lang w:eastAsia="cs-CZ"/>
        </w:rPr>
        <w:t xml:space="preserve">Příloha č. </w:t>
      </w:r>
      <w:r w:rsidR="00D66C14">
        <w:rPr>
          <w:rFonts w:eastAsia="Times New Roman" w:cs="Arial"/>
          <w:b/>
          <w:i/>
          <w:sz w:val="24"/>
          <w:szCs w:val="24"/>
          <w:lang w:eastAsia="cs-CZ"/>
        </w:rPr>
        <w:t>1</w:t>
      </w:r>
      <w:r w:rsidRPr="00D95F77">
        <w:rPr>
          <w:rFonts w:eastAsia="Times New Roman" w:cs="Arial"/>
          <w:b/>
          <w:i/>
          <w:sz w:val="24"/>
          <w:szCs w:val="24"/>
          <w:lang w:eastAsia="cs-CZ"/>
        </w:rPr>
        <w:t xml:space="preserve">   Smlouvy o zajištění sběru dat v</w:t>
      </w:r>
      <w:r>
        <w:rPr>
          <w:rFonts w:eastAsia="Times New Roman" w:cs="Arial"/>
          <w:b/>
          <w:i/>
          <w:sz w:val="24"/>
          <w:szCs w:val="24"/>
          <w:lang w:eastAsia="cs-CZ"/>
        </w:rPr>
        <w:t> </w:t>
      </w:r>
      <w:r w:rsidRPr="00D95F77">
        <w:rPr>
          <w:rFonts w:eastAsia="Times New Roman" w:cs="Arial"/>
          <w:b/>
          <w:i/>
          <w:sz w:val="24"/>
          <w:szCs w:val="24"/>
          <w:lang w:eastAsia="cs-CZ"/>
        </w:rPr>
        <w:t>akvakultuře</w:t>
      </w:r>
      <w:r>
        <w:rPr>
          <w:rFonts w:eastAsia="Times New Roman" w:cs="Arial"/>
          <w:b/>
          <w:i/>
          <w:sz w:val="24"/>
          <w:szCs w:val="24"/>
          <w:lang w:eastAsia="cs-CZ"/>
        </w:rPr>
        <w:t xml:space="preserve"> za rok </w:t>
      </w:r>
      <w:r w:rsidR="004B5EE1">
        <w:rPr>
          <w:rFonts w:eastAsia="Times New Roman" w:cs="Arial"/>
          <w:b/>
          <w:i/>
          <w:sz w:val="24"/>
          <w:szCs w:val="24"/>
          <w:lang w:eastAsia="cs-CZ"/>
        </w:rPr>
        <w:t>2021</w:t>
      </w:r>
    </w:p>
    <w:p w14:paraId="593EF94D" w14:textId="0B05E4EC" w:rsidR="00BB1D6A" w:rsidRPr="00DA5304" w:rsidRDefault="00BB1D6A" w:rsidP="00BB1D6A">
      <w:pPr>
        <w:spacing w:before="600" w:line="360" w:lineRule="auto"/>
        <w:jc w:val="center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„</w:t>
      </w:r>
      <w:r w:rsidR="00962D25">
        <w:rPr>
          <w:rFonts w:eastAsia="Times New Roman" w:cs="Arial"/>
          <w:b/>
          <w:sz w:val="24"/>
          <w:szCs w:val="24"/>
          <w:lang w:eastAsia="cs-CZ"/>
        </w:rPr>
        <w:t>Metodika sběru dat</w:t>
      </w:r>
      <w:r w:rsidR="00295B9F">
        <w:rPr>
          <w:rFonts w:eastAsia="Times New Roman" w:cs="Arial"/>
          <w:b/>
          <w:sz w:val="24"/>
          <w:szCs w:val="24"/>
          <w:lang w:eastAsia="cs-CZ"/>
        </w:rPr>
        <w:t xml:space="preserve"> za rok </w:t>
      </w:r>
      <w:r w:rsidR="004B5EE1">
        <w:rPr>
          <w:rFonts w:eastAsia="Times New Roman" w:cs="Arial"/>
          <w:b/>
          <w:sz w:val="24"/>
          <w:szCs w:val="24"/>
          <w:lang w:eastAsia="cs-CZ"/>
        </w:rPr>
        <w:t>2021</w:t>
      </w:r>
      <w:r>
        <w:rPr>
          <w:rFonts w:eastAsia="Times New Roman" w:cs="Arial"/>
          <w:b/>
          <w:sz w:val="24"/>
          <w:szCs w:val="24"/>
          <w:lang w:eastAsia="cs-CZ"/>
        </w:rPr>
        <w:t>“</w:t>
      </w:r>
    </w:p>
    <w:p w14:paraId="6A98A2DE" w14:textId="0102ABCA" w:rsidR="00EC226E" w:rsidRPr="00D61F1B" w:rsidRDefault="0037624D" w:rsidP="00EC226E">
      <w:pPr>
        <w:spacing w:before="120" w:after="120" w:line="36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pict w14:anchorId="03A5AAAF">
          <v:rect id="_x0000_i1025" style="width:453.5pt;height:1.5pt" o:hralign="center" o:hrstd="t" o:hrnoshade="t" o:hr="t" fillcolor="black" stroked="f"/>
        </w:pict>
      </w:r>
    </w:p>
    <w:p w14:paraId="7CAD14A8" w14:textId="77777777" w:rsidR="00942578" w:rsidRDefault="00942578" w:rsidP="00EC226E">
      <w:pPr>
        <w:spacing w:before="120" w:after="120" w:line="360" w:lineRule="auto"/>
        <w:rPr>
          <w:b/>
        </w:rPr>
      </w:pPr>
    </w:p>
    <w:p w14:paraId="16FE7475" w14:textId="77777777" w:rsidR="009A0A94" w:rsidRPr="00D44CB9" w:rsidRDefault="009A0A94" w:rsidP="001449FE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b/>
        </w:rPr>
      </w:pPr>
      <w:r w:rsidRPr="00D44CB9">
        <w:rPr>
          <w:b/>
        </w:rPr>
        <w:t xml:space="preserve">Účel </w:t>
      </w:r>
      <w:r w:rsidR="00BB1D6A">
        <w:rPr>
          <w:b/>
        </w:rPr>
        <w:t>metodiky</w:t>
      </w:r>
      <w:r w:rsidRPr="00D44CB9">
        <w:rPr>
          <w:b/>
        </w:rPr>
        <w:t xml:space="preserve"> </w:t>
      </w:r>
      <w:r w:rsidR="00962D25">
        <w:rPr>
          <w:b/>
        </w:rPr>
        <w:t>sběru dat</w:t>
      </w:r>
    </w:p>
    <w:p w14:paraId="3AC6770F" w14:textId="0CC175C4" w:rsidR="005A1F75" w:rsidRDefault="00BB1D6A" w:rsidP="00794E3E">
      <w:pPr>
        <w:spacing w:before="120" w:after="120" w:line="360" w:lineRule="auto"/>
        <w:jc w:val="both"/>
      </w:pPr>
      <w:r>
        <w:t xml:space="preserve">Předmětem Smlouvy o zajištění sběru dat v akvakultuře za rok </w:t>
      </w:r>
      <w:r w:rsidR="004B5EE1">
        <w:t>2021</w:t>
      </w:r>
      <w:r w:rsidR="00BB5CB8">
        <w:t xml:space="preserve"> </w:t>
      </w:r>
      <w:r>
        <w:t xml:space="preserve">je zajištění sběru </w:t>
      </w:r>
      <w:r w:rsidR="00BE1EBE">
        <w:t xml:space="preserve">informací o činnosti podniků akvakultury v České republice podle </w:t>
      </w:r>
      <w:r w:rsidR="00C04908" w:rsidRPr="00C04908">
        <w:t>požadavků Evropské komise</w:t>
      </w:r>
      <w:r w:rsidR="00BE1EBE">
        <w:t xml:space="preserve">. Požadavků, které jsou definovány v </w:t>
      </w:r>
      <w:r w:rsidR="00BE1EBE" w:rsidRPr="00D44CB9">
        <w:t>Nařízení Evropského Parlamentu a Rady (EU) 2017/1004 o vytvoření rámce Unie pro shromažďování, správu a využívání údajů v odvětví rybolovu a pro podporu vědeckého poradenství pro společnou rybářskou politiku a o zrušení nařízení Rady (ES) č. 199/2008</w:t>
      </w:r>
      <w:r w:rsidR="004B5EE1">
        <w:t>, v Rozhodnutí Komise v přenesené pravomoci (EU) 2021/1167 ze dne 27. dubna 2021, kterým se na období od roku 2022 zavádí víceletý program Unie pro shromažďování, správu a využívání biologických, environmentálních, technických a sociálně ekonomických údajů v odvětví rybolovu a akvakultury</w:t>
      </w:r>
      <w:r w:rsidR="004B5EE1" w:rsidRPr="17BAA652">
        <w:t xml:space="preserve"> a </w:t>
      </w:r>
      <w:r w:rsidR="004B5EE1">
        <w:t xml:space="preserve">v </w:t>
      </w:r>
      <w:r w:rsidR="004B5EE1" w:rsidRPr="17BAA652">
        <w:t>Prováděcí</w:t>
      </w:r>
      <w:r w:rsidR="004B5EE1">
        <w:t>m</w:t>
      </w:r>
      <w:r w:rsidR="004B5EE1" w:rsidRPr="17BAA652">
        <w:t xml:space="preserve"> rozhodnutí Komise (EU) </w:t>
      </w:r>
      <w:r w:rsidR="004B5EE1">
        <w:t>2021/1168 ze dne 27. dubna 2021, kterým se stanoví seznam povinných výzkumných šetření na moři a prahové hodnoty jakožto součást víceletého programu Unie pro shromažďování a správu v odvětví rybolovu a akvakultury od roku 2022</w:t>
      </w:r>
      <w:r w:rsidR="004B5EE1" w:rsidRPr="17BAA652">
        <w:t>.</w:t>
      </w:r>
      <w:r w:rsidR="00BE1EBE">
        <w:t xml:space="preserve"> </w:t>
      </w:r>
    </w:p>
    <w:p w14:paraId="6AD24A05" w14:textId="3CC77236" w:rsidR="003A104C" w:rsidRDefault="00BE1EBE" w:rsidP="173CA85A">
      <w:pPr>
        <w:spacing w:before="120" w:after="120" w:line="360" w:lineRule="auto"/>
        <w:jc w:val="both"/>
        <w:rPr>
          <w:rFonts w:cs="Arial"/>
          <w:kern w:val="16"/>
        </w:rPr>
      </w:pPr>
      <w:r>
        <w:t xml:space="preserve">Tato metodika podrobně </w:t>
      </w:r>
      <w:r w:rsidR="00225021">
        <w:t>popisuje</w:t>
      </w:r>
      <w:r>
        <w:t xml:space="preserve"> </w:t>
      </w:r>
      <w:r w:rsidR="00962D25">
        <w:t>sběr dat</w:t>
      </w:r>
      <w:r w:rsidR="00B65FDF">
        <w:t xml:space="preserve"> </w:t>
      </w:r>
      <w:r w:rsidR="0010295E">
        <w:t>v akvakultuře</w:t>
      </w:r>
      <w:r w:rsidR="00C758C7">
        <w:t xml:space="preserve"> v ČR za rok </w:t>
      </w:r>
      <w:r w:rsidR="004B5EE1">
        <w:t>2021</w:t>
      </w:r>
      <w:r w:rsidR="00D61F1B">
        <w:t>, jeho jednotlivé kroky včetně výpočtu ceny za dotazníky</w:t>
      </w:r>
      <w:r w:rsidR="00C758C7">
        <w:t>.</w:t>
      </w:r>
      <w:r w:rsidR="003A104C">
        <w:t xml:space="preserve"> </w:t>
      </w:r>
    </w:p>
    <w:p w14:paraId="206E9E46" w14:textId="77777777" w:rsidR="003A104C" w:rsidRPr="0050075F" w:rsidRDefault="003A104C" w:rsidP="003A104C">
      <w:pPr>
        <w:spacing w:before="120" w:after="120" w:line="360" w:lineRule="auto"/>
        <w:jc w:val="both"/>
        <w:rPr>
          <w:rFonts w:cs="Arial"/>
          <w:kern w:val="16"/>
          <w:szCs w:val="20"/>
        </w:rPr>
      </w:pPr>
    </w:p>
    <w:p w14:paraId="4EBAB207" w14:textId="77777777" w:rsidR="00B65FDF" w:rsidRDefault="009C34E9" w:rsidP="007A097A">
      <w:pPr>
        <w:pStyle w:val="Odstavecseseznamem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Dílčí plnění</w:t>
      </w:r>
      <w:r w:rsidR="00F61091">
        <w:rPr>
          <w:rFonts w:ascii="Arial" w:hAnsi="Arial" w:cs="Arial"/>
          <w:b/>
          <w:szCs w:val="20"/>
        </w:rPr>
        <w:t xml:space="preserve"> smlouvy</w:t>
      </w:r>
    </w:p>
    <w:p w14:paraId="6B4CA523" w14:textId="5F5D3798" w:rsidR="00D01C51" w:rsidRDefault="009C34E9" w:rsidP="009C34E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V</w:t>
      </w:r>
      <w:r w:rsidR="00D01C51">
        <w:rPr>
          <w:rFonts w:ascii="Arial" w:hAnsi="Arial" w:cs="Arial"/>
          <w:szCs w:val="20"/>
        </w:rPr>
        <w:t xml:space="preserve"> rámci </w:t>
      </w:r>
      <w:r>
        <w:rPr>
          <w:rFonts w:ascii="Arial" w:hAnsi="Arial" w:cs="Arial"/>
          <w:szCs w:val="20"/>
        </w:rPr>
        <w:t xml:space="preserve">smlouvy </w:t>
      </w:r>
      <w:r w:rsidR="009360BB">
        <w:rPr>
          <w:rFonts w:ascii="Arial" w:hAnsi="Arial" w:cs="Arial"/>
          <w:szCs w:val="20"/>
        </w:rPr>
        <w:t xml:space="preserve">Smlouva o zajištění sběru dat v akvakultuře za rok </w:t>
      </w:r>
      <w:r w:rsidR="004B5EE1">
        <w:rPr>
          <w:rFonts w:ascii="Arial" w:hAnsi="Arial" w:cs="Arial"/>
          <w:szCs w:val="20"/>
        </w:rPr>
        <w:t>2021</w:t>
      </w:r>
      <w:r w:rsidR="00BB5CB8">
        <w:rPr>
          <w:rFonts w:ascii="Arial" w:hAnsi="Arial" w:cs="Arial"/>
          <w:szCs w:val="20"/>
        </w:rPr>
        <w:t xml:space="preserve"> </w:t>
      </w:r>
      <w:r w:rsidR="00E64DCA">
        <w:rPr>
          <w:rFonts w:ascii="Arial" w:hAnsi="Arial" w:cs="Arial"/>
          <w:szCs w:val="20"/>
        </w:rPr>
        <w:t xml:space="preserve">(dále jen </w:t>
      </w:r>
      <w:r w:rsidR="007D12F0">
        <w:rPr>
          <w:rFonts w:ascii="Arial" w:hAnsi="Arial" w:cs="Arial"/>
          <w:szCs w:val="20"/>
        </w:rPr>
        <w:t>„</w:t>
      </w:r>
      <w:r w:rsidR="00E64DCA" w:rsidRPr="00E64DCA">
        <w:rPr>
          <w:rFonts w:ascii="Arial" w:hAnsi="Arial" w:cs="Arial"/>
          <w:b/>
          <w:szCs w:val="20"/>
        </w:rPr>
        <w:t>smlouva</w:t>
      </w:r>
      <w:r w:rsidR="007D12F0">
        <w:rPr>
          <w:rFonts w:ascii="Arial" w:hAnsi="Arial" w:cs="Arial"/>
          <w:b/>
          <w:szCs w:val="20"/>
        </w:rPr>
        <w:t>“</w:t>
      </w:r>
      <w:r w:rsidR="00E64DCA">
        <w:rPr>
          <w:rFonts w:ascii="Arial" w:hAnsi="Arial" w:cs="Arial"/>
          <w:szCs w:val="20"/>
        </w:rPr>
        <w:t>)</w:t>
      </w:r>
      <w:r w:rsidR="009360BB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budou zpracována dílčí plnění, která zahrnují sběr dat v podobě vyplněných </w:t>
      </w:r>
      <w:r w:rsidRPr="009C34E9">
        <w:rPr>
          <w:rFonts w:ascii="Arial" w:hAnsi="Arial" w:cs="Arial"/>
          <w:b/>
          <w:szCs w:val="20"/>
        </w:rPr>
        <w:t>dotazníků</w:t>
      </w:r>
      <w:r>
        <w:rPr>
          <w:rFonts w:ascii="Arial" w:hAnsi="Arial" w:cs="Arial"/>
          <w:szCs w:val="20"/>
        </w:rPr>
        <w:t xml:space="preserve"> a zhodnocení zkušeností se sběrem dat v podobě </w:t>
      </w:r>
      <w:r w:rsidRPr="009C34E9">
        <w:rPr>
          <w:rFonts w:ascii="Arial" w:hAnsi="Arial" w:cs="Arial"/>
          <w:b/>
          <w:szCs w:val="20"/>
        </w:rPr>
        <w:t>závěrečné zprávy</w:t>
      </w:r>
      <w:r>
        <w:rPr>
          <w:rFonts w:ascii="Arial" w:hAnsi="Arial" w:cs="Arial"/>
          <w:szCs w:val="20"/>
        </w:rPr>
        <w:t xml:space="preserve"> a její </w:t>
      </w:r>
      <w:r w:rsidRPr="009360BB">
        <w:rPr>
          <w:rFonts w:ascii="Arial" w:hAnsi="Arial" w:cs="Arial"/>
          <w:b/>
          <w:szCs w:val="20"/>
        </w:rPr>
        <w:t>prezentace</w:t>
      </w:r>
      <w:r>
        <w:rPr>
          <w:rFonts w:ascii="Arial" w:hAnsi="Arial" w:cs="Arial"/>
          <w:szCs w:val="20"/>
        </w:rPr>
        <w:t>.</w:t>
      </w:r>
    </w:p>
    <w:p w14:paraId="76680D72" w14:textId="77777777" w:rsidR="009C34E9" w:rsidRPr="009C34E9" w:rsidRDefault="009C34E9" w:rsidP="009C34E9">
      <w:pPr>
        <w:pStyle w:val="Odstavecseseznamem"/>
        <w:spacing w:line="360" w:lineRule="auto"/>
        <w:ind w:left="0"/>
        <w:rPr>
          <w:rFonts w:ascii="Arial" w:hAnsi="Arial" w:cs="Arial"/>
          <w:b/>
          <w:szCs w:val="20"/>
        </w:rPr>
      </w:pPr>
    </w:p>
    <w:p w14:paraId="10D8D79C" w14:textId="77777777" w:rsidR="009C34E9" w:rsidRDefault="009C34E9" w:rsidP="009C34E9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Subjekty šetření</w:t>
      </w:r>
    </w:p>
    <w:p w14:paraId="69D445A0" w14:textId="21298340" w:rsidR="00BB5CB8" w:rsidRDefault="009C34E9" w:rsidP="009C34E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Údaje budou sbírány pouze od subjektů uvedených v „Seznamu subjektů pro sběr dat v oblasti akvakultury </w:t>
      </w:r>
      <w:r w:rsidR="00D527BA">
        <w:rPr>
          <w:rFonts w:ascii="Arial" w:hAnsi="Arial" w:cs="Arial"/>
          <w:szCs w:val="20"/>
        </w:rPr>
        <w:t>za rok</w:t>
      </w:r>
      <w:r>
        <w:rPr>
          <w:rFonts w:ascii="Arial" w:hAnsi="Arial" w:cs="Arial"/>
          <w:szCs w:val="20"/>
        </w:rPr>
        <w:t xml:space="preserve"> </w:t>
      </w:r>
      <w:r w:rsidR="004B5EE1">
        <w:rPr>
          <w:rFonts w:ascii="Arial" w:hAnsi="Arial" w:cs="Arial"/>
          <w:szCs w:val="20"/>
        </w:rPr>
        <w:t>2021</w:t>
      </w:r>
      <w:r>
        <w:rPr>
          <w:rFonts w:ascii="Arial" w:hAnsi="Arial" w:cs="Arial"/>
          <w:szCs w:val="20"/>
        </w:rPr>
        <w:t xml:space="preserve">“ (dále </w:t>
      </w:r>
      <w:r w:rsidR="007D12F0">
        <w:rPr>
          <w:rFonts w:ascii="Arial" w:hAnsi="Arial" w:cs="Arial"/>
          <w:szCs w:val="20"/>
        </w:rPr>
        <w:t>jen „</w:t>
      </w:r>
      <w:r w:rsidRPr="005C002E">
        <w:rPr>
          <w:rFonts w:ascii="Arial" w:hAnsi="Arial" w:cs="Arial"/>
          <w:b/>
          <w:szCs w:val="20"/>
        </w:rPr>
        <w:t>Seznam subjektů</w:t>
      </w:r>
      <w:r w:rsidR="007D12F0">
        <w:rPr>
          <w:rFonts w:ascii="Arial" w:hAnsi="Arial" w:cs="Arial"/>
          <w:b/>
          <w:szCs w:val="20"/>
        </w:rPr>
        <w:t>“</w:t>
      </w:r>
      <w:r>
        <w:rPr>
          <w:rFonts w:ascii="Arial" w:hAnsi="Arial" w:cs="Arial"/>
          <w:szCs w:val="20"/>
        </w:rPr>
        <w:t>). S</w:t>
      </w:r>
      <w:r w:rsidRPr="00810041">
        <w:rPr>
          <w:rFonts w:ascii="Arial" w:hAnsi="Arial" w:cs="Arial"/>
          <w:szCs w:val="20"/>
        </w:rPr>
        <w:t>eznam subjektů zahrnuje podniky akvakultury s uvedením jejich</w:t>
      </w:r>
      <w:r>
        <w:rPr>
          <w:rFonts w:ascii="Arial" w:hAnsi="Arial" w:cs="Arial"/>
          <w:szCs w:val="20"/>
        </w:rPr>
        <w:t xml:space="preserve"> IČO,</w:t>
      </w:r>
      <w:r w:rsidRPr="00810041">
        <w:rPr>
          <w:rFonts w:ascii="Arial" w:hAnsi="Arial" w:cs="Arial"/>
          <w:szCs w:val="20"/>
        </w:rPr>
        <w:t xml:space="preserve"> obchodní firmy/názvu podniku</w:t>
      </w:r>
      <w:r>
        <w:rPr>
          <w:rFonts w:ascii="Arial" w:hAnsi="Arial" w:cs="Arial"/>
          <w:szCs w:val="20"/>
        </w:rPr>
        <w:t xml:space="preserve"> </w:t>
      </w:r>
      <w:r w:rsidRPr="00810041">
        <w:rPr>
          <w:rFonts w:ascii="Arial" w:hAnsi="Arial" w:cs="Arial"/>
          <w:szCs w:val="20"/>
        </w:rPr>
        <w:t>a čísla skupiny</w:t>
      </w:r>
      <w:r>
        <w:rPr>
          <w:rFonts w:ascii="Arial" w:hAnsi="Arial" w:cs="Arial"/>
          <w:szCs w:val="20"/>
        </w:rPr>
        <w:t>.</w:t>
      </w:r>
      <w:r w:rsidRPr="00810041">
        <w:rPr>
          <w:rFonts w:ascii="Arial" w:hAnsi="Arial" w:cs="Arial"/>
          <w:szCs w:val="20"/>
        </w:rPr>
        <w:t xml:space="preserve"> </w:t>
      </w:r>
    </w:p>
    <w:p w14:paraId="3A1AB6E9" w14:textId="67664F93" w:rsidR="00BB5CB8" w:rsidRPr="00BB5CB8" w:rsidRDefault="00D54917" w:rsidP="004B5EE1">
      <w:pPr>
        <w:pStyle w:val="Textkomente"/>
        <w:spacing w:line="360" w:lineRule="auto"/>
        <w:jc w:val="both"/>
        <w:rPr>
          <w:rFonts w:cs="Arial"/>
          <w:sz w:val="22"/>
          <w:lang w:eastAsia="cs-CZ"/>
        </w:rPr>
      </w:pPr>
      <w:r>
        <w:rPr>
          <w:rFonts w:cs="Arial"/>
          <w:sz w:val="22"/>
          <w:lang w:eastAsia="cs-CZ"/>
        </w:rPr>
        <w:lastRenderedPageBreak/>
        <w:t>Seznam subjektů může obsahovat subjekty, které v době realizace sběru dat již nemusí existovat nebo došlo ke změnám v názvu, právní formě, sídl</w:t>
      </w:r>
      <w:r w:rsidR="007D12F0">
        <w:rPr>
          <w:rFonts w:cs="Arial"/>
          <w:sz w:val="22"/>
          <w:lang w:eastAsia="cs-CZ"/>
        </w:rPr>
        <w:t>e</w:t>
      </w:r>
      <w:r>
        <w:rPr>
          <w:rFonts w:cs="Arial"/>
          <w:sz w:val="22"/>
          <w:lang w:eastAsia="cs-CZ"/>
        </w:rPr>
        <w:t xml:space="preserve"> apod.</w:t>
      </w:r>
      <w:r w:rsidR="00387C46" w:rsidRPr="00387C46">
        <w:rPr>
          <w:rFonts w:cs="Arial"/>
          <w:sz w:val="22"/>
          <w:lang w:eastAsia="cs-CZ"/>
        </w:rPr>
        <w:t xml:space="preserve"> </w:t>
      </w:r>
      <w:r w:rsidR="00387C46" w:rsidRPr="00BB5CB8">
        <w:rPr>
          <w:rFonts w:cs="Arial"/>
          <w:sz w:val="22"/>
          <w:lang w:eastAsia="cs-CZ"/>
        </w:rPr>
        <w:t>Zhotovitel vybírá subjekty pro šetření na základě shody IČO</w:t>
      </w:r>
      <w:r w:rsidR="00D33788">
        <w:rPr>
          <w:rFonts w:cs="Arial"/>
          <w:sz w:val="22"/>
          <w:lang w:eastAsia="cs-CZ"/>
        </w:rPr>
        <w:t xml:space="preserve"> uvedeného v Seznamu subjektů</w:t>
      </w:r>
      <w:r w:rsidR="00387C46">
        <w:rPr>
          <w:rFonts w:cs="Arial"/>
          <w:sz w:val="22"/>
          <w:lang w:eastAsia="cs-CZ"/>
        </w:rPr>
        <w:t>.</w:t>
      </w:r>
    </w:p>
    <w:p w14:paraId="2DE7D42C" w14:textId="77777777" w:rsidR="009C34E9" w:rsidRDefault="009C34E9" w:rsidP="009C34E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S</w:t>
      </w:r>
      <w:r w:rsidRPr="00810041">
        <w:rPr>
          <w:rFonts w:ascii="Arial" w:hAnsi="Arial" w:cs="Arial"/>
          <w:szCs w:val="20"/>
        </w:rPr>
        <w:t xml:space="preserve">eznam </w:t>
      </w:r>
      <w:r>
        <w:rPr>
          <w:rFonts w:ascii="Arial" w:hAnsi="Arial" w:cs="Arial"/>
          <w:szCs w:val="20"/>
        </w:rPr>
        <w:t xml:space="preserve">subjektů </w:t>
      </w:r>
      <w:r w:rsidRPr="00810041">
        <w:rPr>
          <w:rFonts w:ascii="Arial" w:hAnsi="Arial" w:cs="Arial"/>
          <w:szCs w:val="20"/>
        </w:rPr>
        <w:t xml:space="preserve">je rozdělen do sedmi </w:t>
      </w:r>
      <w:r w:rsidRPr="00810041">
        <w:rPr>
          <w:rFonts w:ascii="Arial" w:hAnsi="Arial" w:cs="Arial"/>
          <w:b/>
          <w:szCs w:val="20"/>
        </w:rPr>
        <w:t>skupin</w:t>
      </w:r>
      <w:r w:rsidRPr="00810041">
        <w:rPr>
          <w:rFonts w:ascii="Arial" w:hAnsi="Arial" w:cs="Arial"/>
          <w:szCs w:val="20"/>
        </w:rPr>
        <w:t xml:space="preserve"> označených číselně 1</w:t>
      </w:r>
      <w:r>
        <w:rPr>
          <w:rFonts w:ascii="Arial" w:hAnsi="Arial" w:cs="Arial"/>
          <w:szCs w:val="20"/>
        </w:rPr>
        <w:t xml:space="preserve"> </w:t>
      </w:r>
      <w:r w:rsidRPr="00810041">
        <w:rPr>
          <w:rFonts w:ascii="Arial" w:hAnsi="Arial" w:cs="Arial"/>
          <w:szCs w:val="20"/>
        </w:rPr>
        <w:t>-</w:t>
      </w:r>
      <w:r>
        <w:rPr>
          <w:rFonts w:ascii="Arial" w:hAnsi="Arial" w:cs="Arial"/>
          <w:szCs w:val="20"/>
        </w:rPr>
        <w:t xml:space="preserve"> </w:t>
      </w:r>
      <w:r w:rsidRPr="00810041">
        <w:rPr>
          <w:rFonts w:ascii="Arial" w:hAnsi="Arial" w:cs="Arial"/>
          <w:szCs w:val="20"/>
        </w:rPr>
        <w:t>7</w:t>
      </w:r>
      <w:r>
        <w:rPr>
          <w:rFonts w:ascii="Arial" w:hAnsi="Arial" w:cs="Arial"/>
          <w:szCs w:val="20"/>
        </w:rPr>
        <w:t>.</w:t>
      </w:r>
      <w:r w:rsidRPr="00810041">
        <w:rPr>
          <w:rFonts w:ascii="Arial" w:hAnsi="Arial" w:cs="Arial"/>
          <w:szCs w:val="20"/>
        </w:rPr>
        <w:t xml:space="preserve"> </w:t>
      </w:r>
    </w:p>
    <w:p w14:paraId="31C3796C" w14:textId="014CA7B9" w:rsidR="009C34E9" w:rsidRDefault="009C34E9" w:rsidP="009360BB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 w:rsidRPr="00810041">
        <w:rPr>
          <w:rFonts w:ascii="Arial" w:hAnsi="Arial" w:cs="Arial"/>
          <w:szCs w:val="20"/>
        </w:rPr>
        <w:t xml:space="preserve">Seznam </w:t>
      </w:r>
      <w:r>
        <w:rPr>
          <w:rFonts w:ascii="Arial" w:hAnsi="Arial" w:cs="Arial"/>
          <w:szCs w:val="20"/>
        </w:rPr>
        <w:t xml:space="preserve">subjektů </w:t>
      </w:r>
      <w:r w:rsidRPr="00810041">
        <w:rPr>
          <w:rFonts w:ascii="Arial" w:hAnsi="Arial" w:cs="Arial"/>
          <w:szCs w:val="20"/>
        </w:rPr>
        <w:t xml:space="preserve">bude </w:t>
      </w:r>
      <w:r w:rsidR="00375FCD">
        <w:rPr>
          <w:rFonts w:ascii="Arial" w:hAnsi="Arial" w:cs="Arial"/>
          <w:szCs w:val="20"/>
        </w:rPr>
        <w:t>zhotoviteli</w:t>
      </w:r>
      <w:r w:rsidRPr="00810041">
        <w:rPr>
          <w:rFonts w:ascii="Arial" w:hAnsi="Arial" w:cs="Arial"/>
          <w:szCs w:val="20"/>
        </w:rPr>
        <w:t xml:space="preserve"> poskytnut </w:t>
      </w:r>
      <w:r w:rsidR="00375FCD">
        <w:rPr>
          <w:rFonts w:ascii="Arial" w:hAnsi="Arial" w:cs="Arial"/>
          <w:szCs w:val="20"/>
        </w:rPr>
        <w:t>objednatelem</w:t>
      </w:r>
      <w:r>
        <w:rPr>
          <w:rFonts w:ascii="Arial" w:hAnsi="Arial" w:cs="Arial"/>
          <w:szCs w:val="20"/>
        </w:rPr>
        <w:t xml:space="preserve"> </w:t>
      </w:r>
      <w:r w:rsidRPr="00810041">
        <w:rPr>
          <w:rFonts w:ascii="Arial" w:hAnsi="Arial" w:cs="Arial"/>
          <w:szCs w:val="20"/>
        </w:rPr>
        <w:t xml:space="preserve">na základě žádosti </w:t>
      </w:r>
      <w:r w:rsidR="00375FCD">
        <w:rPr>
          <w:rFonts w:ascii="Arial" w:hAnsi="Arial" w:cs="Arial"/>
          <w:szCs w:val="20"/>
        </w:rPr>
        <w:t>zhotovitele</w:t>
      </w:r>
      <w:r>
        <w:rPr>
          <w:rFonts w:ascii="Arial" w:hAnsi="Arial" w:cs="Arial"/>
          <w:szCs w:val="20"/>
        </w:rPr>
        <w:t xml:space="preserve"> </w:t>
      </w:r>
      <w:r w:rsidRPr="00810041">
        <w:rPr>
          <w:rFonts w:ascii="Arial" w:hAnsi="Arial" w:cs="Arial"/>
          <w:szCs w:val="20"/>
        </w:rPr>
        <w:t>a podepsání Smlouvy o ochraně neveřejných informací</w:t>
      </w:r>
      <w:r>
        <w:rPr>
          <w:rFonts w:ascii="Arial" w:hAnsi="Arial" w:cs="Arial"/>
          <w:szCs w:val="20"/>
        </w:rPr>
        <w:t xml:space="preserve"> (příloha </w:t>
      </w:r>
      <w:r w:rsidR="00AB2ACF">
        <w:rPr>
          <w:rFonts w:ascii="Arial" w:hAnsi="Arial" w:cs="Arial"/>
          <w:szCs w:val="20"/>
        </w:rPr>
        <w:t xml:space="preserve">zadávací dokumentace veřejné zakázky </w:t>
      </w:r>
      <w:bookmarkStart w:id="0" w:name="_Hlk15550956"/>
      <w:r w:rsidR="00AB2ACF" w:rsidRPr="00AB2ACF">
        <w:rPr>
          <w:rFonts w:ascii="Arial" w:hAnsi="Arial" w:cs="Arial"/>
          <w:szCs w:val="20"/>
        </w:rPr>
        <w:t xml:space="preserve">„Sběr dat v akvakultuře v České republice za rok </w:t>
      </w:r>
      <w:bookmarkEnd w:id="0"/>
      <w:r w:rsidR="00AB2ACF" w:rsidRPr="00AB2ACF">
        <w:rPr>
          <w:rFonts w:ascii="Arial" w:hAnsi="Arial" w:cs="Arial"/>
          <w:szCs w:val="20"/>
        </w:rPr>
        <w:t>2021“</w:t>
      </w:r>
      <w:r>
        <w:rPr>
          <w:rFonts w:ascii="Arial" w:hAnsi="Arial" w:cs="Arial"/>
          <w:szCs w:val="20"/>
        </w:rPr>
        <w:t>).</w:t>
      </w:r>
    </w:p>
    <w:p w14:paraId="3315EB1E" w14:textId="77777777" w:rsidR="005B5E2A" w:rsidRPr="009360BB" w:rsidRDefault="005B5E2A" w:rsidP="009360BB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6AE9B14B" w14:textId="77777777" w:rsidR="009C34E9" w:rsidRDefault="009C34E9" w:rsidP="009C34E9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Dotazník</w:t>
      </w:r>
      <w:r w:rsidR="009360BB">
        <w:rPr>
          <w:rFonts w:cs="Arial"/>
          <w:b/>
          <w:szCs w:val="20"/>
        </w:rPr>
        <w:t xml:space="preserve"> </w:t>
      </w:r>
    </w:p>
    <w:p w14:paraId="22436A75" w14:textId="52C9573B" w:rsidR="004242F3" w:rsidRDefault="004242F3" w:rsidP="004242F3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bookmarkStart w:id="1" w:name="_Hlk2351803"/>
      <w:r>
        <w:rPr>
          <w:rFonts w:ascii="Arial" w:hAnsi="Arial" w:cs="Arial"/>
          <w:szCs w:val="20"/>
        </w:rPr>
        <w:t>Dotazník je kompletně vyplněný formulář „Dotazník sběru dat v</w:t>
      </w:r>
      <w:r w:rsidR="00AB2ACF">
        <w:rPr>
          <w:rFonts w:ascii="Arial" w:hAnsi="Arial" w:cs="Arial"/>
          <w:szCs w:val="20"/>
        </w:rPr>
        <w:t> </w:t>
      </w:r>
      <w:r>
        <w:rPr>
          <w:rFonts w:ascii="Arial" w:hAnsi="Arial" w:cs="Arial"/>
          <w:szCs w:val="20"/>
        </w:rPr>
        <w:t>akvakultuře</w:t>
      </w:r>
      <w:r w:rsidR="00AB2ACF">
        <w:rPr>
          <w:rFonts w:ascii="Arial" w:hAnsi="Arial" w:cs="Arial"/>
          <w:szCs w:val="20"/>
        </w:rPr>
        <w:t xml:space="preserve"> za rok 2021</w:t>
      </w:r>
      <w:r>
        <w:rPr>
          <w:rFonts w:ascii="Arial" w:hAnsi="Arial" w:cs="Arial"/>
          <w:szCs w:val="20"/>
        </w:rPr>
        <w:t xml:space="preserve">“ (dále jen </w:t>
      </w:r>
      <w:r w:rsidR="007D12F0">
        <w:rPr>
          <w:rFonts w:ascii="Arial" w:hAnsi="Arial" w:cs="Arial"/>
          <w:szCs w:val="20"/>
        </w:rPr>
        <w:t>„</w:t>
      </w:r>
      <w:r w:rsidRPr="009C34E9">
        <w:rPr>
          <w:rFonts w:ascii="Arial" w:hAnsi="Arial" w:cs="Arial"/>
          <w:b/>
          <w:szCs w:val="20"/>
        </w:rPr>
        <w:t>dotazník</w:t>
      </w:r>
      <w:r w:rsidR="007D12F0">
        <w:rPr>
          <w:rFonts w:ascii="Arial" w:hAnsi="Arial" w:cs="Arial"/>
          <w:b/>
          <w:szCs w:val="20"/>
        </w:rPr>
        <w:t>“</w:t>
      </w:r>
      <w:r>
        <w:rPr>
          <w:rFonts w:ascii="Arial" w:hAnsi="Arial" w:cs="Arial"/>
          <w:szCs w:val="20"/>
        </w:rPr>
        <w:t xml:space="preserve">; příloha č. </w:t>
      </w:r>
      <w:r w:rsidR="005960F8">
        <w:rPr>
          <w:rFonts w:ascii="Arial" w:hAnsi="Arial" w:cs="Arial"/>
          <w:color w:val="000000"/>
          <w:szCs w:val="20"/>
        </w:rPr>
        <w:t>2</w:t>
      </w:r>
      <w:r w:rsidR="008D5A63">
        <w:rPr>
          <w:rFonts w:ascii="Arial" w:hAnsi="Arial" w:cs="Arial"/>
          <w:color w:val="000000"/>
          <w:szCs w:val="20"/>
        </w:rPr>
        <w:t xml:space="preserve"> </w:t>
      </w:r>
      <w:r w:rsidR="00C0660A">
        <w:rPr>
          <w:rFonts w:ascii="Arial" w:hAnsi="Arial" w:cs="Arial"/>
          <w:color w:val="000000"/>
          <w:szCs w:val="20"/>
        </w:rPr>
        <w:t>smlouvy</w:t>
      </w:r>
      <w:r w:rsidRPr="00AB5140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.</w:t>
      </w:r>
      <w:bookmarkEnd w:id="1"/>
      <w:r w:rsidR="008D5A6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Ú</w:t>
      </w:r>
      <w:r w:rsidRPr="006E4ACB">
        <w:rPr>
          <w:rFonts w:ascii="Arial" w:hAnsi="Arial" w:cs="Arial"/>
          <w:szCs w:val="20"/>
        </w:rPr>
        <w:t xml:space="preserve">daje </w:t>
      </w:r>
      <w:r>
        <w:rPr>
          <w:rFonts w:ascii="Arial" w:hAnsi="Arial" w:cs="Arial"/>
          <w:szCs w:val="20"/>
        </w:rPr>
        <w:t xml:space="preserve">v dotazníku musí být vyplněny </w:t>
      </w:r>
      <w:r w:rsidRPr="006E4ACB">
        <w:rPr>
          <w:rFonts w:ascii="Arial" w:hAnsi="Arial" w:cs="Arial"/>
          <w:szCs w:val="20"/>
        </w:rPr>
        <w:t xml:space="preserve">v souladu s „Metodickým popisem položek </w:t>
      </w:r>
      <w:r w:rsidR="009A7835">
        <w:rPr>
          <w:rFonts w:ascii="Arial" w:hAnsi="Arial" w:cs="Arial"/>
          <w:szCs w:val="20"/>
        </w:rPr>
        <w:t>D</w:t>
      </w:r>
      <w:r w:rsidRPr="006E4ACB">
        <w:rPr>
          <w:rFonts w:ascii="Arial" w:hAnsi="Arial" w:cs="Arial"/>
          <w:szCs w:val="20"/>
        </w:rPr>
        <w:t>otazníku sběru dat v</w:t>
      </w:r>
      <w:r w:rsidR="0037624D">
        <w:rPr>
          <w:rFonts w:ascii="Arial" w:hAnsi="Arial" w:cs="Arial"/>
          <w:szCs w:val="20"/>
        </w:rPr>
        <w:t> </w:t>
      </w:r>
      <w:r w:rsidRPr="006E4ACB">
        <w:rPr>
          <w:rFonts w:ascii="Arial" w:hAnsi="Arial" w:cs="Arial"/>
          <w:szCs w:val="20"/>
        </w:rPr>
        <w:t>akvakultuře</w:t>
      </w:r>
      <w:r w:rsidR="0037624D">
        <w:rPr>
          <w:rFonts w:ascii="Arial" w:hAnsi="Arial" w:cs="Arial"/>
          <w:szCs w:val="20"/>
        </w:rPr>
        <w:t xml:space="preserve"> za rok 2021</w:t>
      </w:r>
      <w:r w:rsidRPr="006E4ACB">
        <w:rPr>
          <w:rFonts w:ascii="Arial" w:hAnsi="Arial" w:cs="Arial"/>
          <w:szCs w:val="20"/>
        </w:rPr>
        <w:t xml:space="preserve">“ (dále jen </w:t>
      </w:r>
      <w:r w:rsidR="007D12F0">
        <w:rPr>
          <w:rFonts w:ascii="Arial" w:hAnsi="Arial" w:cs="Arial"/>
          <w:szCs w:val="20"/>
        </w:rPr>
        <w:t>„</w:t>
      </w:r>
      <w:r w:rsidR="007E1488">
        <w:rPr>
          <w:rFonts w:ascii="Arial" w:hAnsi="Arial" w:cs="Arial"/>
          <w:b/>
          <w:szCs w:val="20"/>
        </w:rPr>
        <w:t>M</w:t>
      </w:r>
      <w:r w:rsidRPr="006E4ACB">
        <w:rPr>
          <w:rFonts w:ascii="Arial" w:hAnsi="Arial" w:cs="Arial"/>
          <w:b/>
          <w:szCs w:val="20"/>
        </w:rPr>
        <w:t>etod</w:t>
      </w:r>
      <w:r w:rsidR="007E1488">
        <w:rPr>
          <w:rFonts w:ascii="Arial" w:hAnsi="Arial" w:cs="Arial"/>
          <w:b/>
          <w:szCs w:val="20"/>
        </w:rPr>
        <w:t>i</w:t>
      </w:r>
      <w:r>
        <w:rPr>
          <w:rFonts w:ascii="Arial" w:hAnsi="Arial" w:cs="Arial"/>
          <w:b/>
          <w:szCs w:val="20"/>
        </w:rPr>
        <w:t>k</w:t>
      </w:r>
      <w:r w:rsidR="007E1488">
        <w:rPr>
          <w:rFonts w:ascii="Arial" w:hAnsi="Arial" w:cs="Arial"/>
          <w:b/>
          <w:szCs w:val="20"/>
        </w:rPr>
        <w:t>a dotazníku</w:t>
      </w:r>
      <w:r w:rsidR="007D12F0">
        <w:rPr>
          <w:rFonts w:ascii="Arial" w:hAnsi="Arial" w:cs="Arial"/>
          <w:b/>
          <w:szCs w:val="20"/>
        </w:rPr>
        <w:t>“</w:t>
      </w:r>
      <w:r w:rsidRPr="006E4ACB">
        <w:rPr>
          <w:rFonts w:ascii="Arial" w:hAnsi="Arial" w:cs="Arial"/>
          <w:szCs w:val="20"/>
        </w:rPr>
        <w:t>;</w:t>
      </w:r>
      <w:r>
        <w:rPr>
          <w:rFonts w:ascii="Arial" w:hAnsi="Arial" w:cs="Arial"/>
          <w:szCs w:val="20"/>
        </w:rPr>
        <w:t xml:space="preserve"> </w:t>
      </w:r>
      <w:r w:rsidRPr="006E4ACB">
        <w:rPr>
          <w:rFonts w:ascii="Arial" w:hAnsi="Arial" w:cs="Arial"/>
          <w:szCs w:val="20"/>
        </w:rPr>
        <w:t>příloha</w:t>
      </w:r>
      <w:r>
        <w:rPr>
          <w:rFonts w:ascii="Arial" w:hAnsi="Arial" w:cs="Arial"/>
          <w:szCs w:val="20"/>
        </w:rPr>
        <w:t xml:space="preserve"> </w:t>
      </w:r>
      <w:r w:rsidRPr="006E4ACB">
        <w:rPr>
          <w:rFonts w:ascii="Arial" w:hAnsi="Arial" w:cs="Arial"/>
          <w:szCs w:val="20"/>
        </w:rPr>
        <w:t xml:space="preserve">č. </w:t>
      </w:r>
      <w:r w:rsidR="00D74736">
        <w:rPr>
          <w:rFonts w:ascii="Arial" w:hAnsi="Arial" w:cs="Arial"/>
          <w:szCs w:val="20"/>
        </w:rPr>
        <w:t xml:space="preserve">3 </w:t>
      </w:r>
      <w:r w:rsidR="00C0660A">
        <w:rPr>
          <w:rFonts w:ascii="Arial" w:hAnsi="Arial" w:cs="Arial"/>
          <w:szCs w:val="20"/>
        </w:rPr>
        <w:t>smlouvy</w:t>
      </w:r>
      <w:r w:rsidRPr="006E4ACB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.</w:t>
      </w:r>
      <w:r w:rsidR="00D67C86">
        <w:rPr>
          <w:rFonts w:ascii="Arial" w:hAnsi="Arial" w:cs="Arial"/>
          <w:szCs w:val="20"/>
        </w:rPr>
        <w:t xml:space="preserve"> </w:t>
      </w:r>
    </w:p>
    <w:p w14:paraId="7E95CA2B" w14:textId="5BF41214" w:rsidR="0017771E" w:rsidRPr="00AB2ACF" w:rsidRDefault="004242F3" w:rsidP="009A7835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Každý dotazník je označen </w:t>
      </w:r>
      <w:r w:rsidR="00375FCD">
        <w:rPr>
          <w:rFonts w:ascii="Arial" w:hAnsi="Arial" w:cs="Arial"/>
          <w:szCs w:val="20"/>
        </w:rPr>
        <w:t>zhotovitelem</w:t>
      </w:r>
      <w:r>
        <w:rPr>
          <w:rFonts w:ascii="Arial" w:hAnsi="Arial" w:cs="Arial"/>
          <w:szCs w:val="20"/>
        </w:rPr>
        <w:t xml:space="preserve"> identifikačním kódem podniku (ID) a příslušností </w:t>
      </w:r>
      <w:r w:rsidR="00103648">
        <w:rPr>
          <w:rFonts w:ascii="Arial" w:hAnsi="Arial" w:cs="Arial"/>
          <w:szCs w:val="20"/>
        </w:rPr>
        <w:t xml:space="preserve">    </w:t>
      </w:r>
      <w:r>
        <w:rPr>
          <w:rFonts w:ascii="Arial" w:hAnsi="Arial" w:cs="Arial"/>
          <w:szCs w:val="20"/>
        </w:rPr>
        <w:t>do skupiny subjektů (číslo skupiny uvedené v Seznamu subjektů). Listinná forma dotazníku je opatřena dat</w:t>
      </w:r>
      <w:r w:rsidR="00B83BCB">
        <w:rPr>
          <w:rFonts w:ascii="Arial" w:hAnsi="Arial" w:cs="Arial"/>
          <w:szCs w:val="20"/>
        </w:rPr>
        <w:t>em</w:t>
      </w:r>
      <w:r>
        <w:rPr>
          <w:rFonts w:ascii="Arial" w:hAnsi="Arial" w:cs="Arial"/>
          <w:szCs w:val="20"/>
        </w:rPr>
        <w:t xml:space="preserve"> a podpisem zodpovědné osoby. </w:t>
      </w:r>
      <w:r w:rsidR="00223AEB">
        <w:rPr>
          <w:rFonts w:ascii="Arial" w:hAnsi="Arial" w:cs="Arial"/>
          <w:szCs w:val="20"/>
        </w:rPr>
        <w:t>Zodpovědnou osobou je vedoucí řešitelského týmu, který stvrzuje, že dotazník je vyplněn v</w:t>
      </w:r>
      <w:r w:rsidR="00904095">
        <w:rPr>
          <w:rFonts w:ascii="Arial" w:hAnsi="Arial" w:cs="Arial"/>
          <w:szCs w:val="20"/>
        </w:rPr>
        <w:t xml:space="preserve"> souladu se </w:t>
      </w:r>
      <w:r w:rsidR="00E64DCA">
        <w:rPr>
          <w:rFonts w:ascii="Arial" w:hAnsi="Arial" w:cs="Arial"/>
          <w:szCs w:val="20"/>
        </w:rPr>
        <w:t>smlouvou</w:t>
      </w:r>
      <w:r w:rsidR="00904095">
        <w:rPr>
          <w:rFonts w:ascii="Arial" w:hAnsi="Arial" w:cs="Arial"/>
          <w:szCs w:val="20"/>
        </w:rPr>
        <w:t xml:space="preserve"> a jejími přílohami.</w:t>
      </w:r>
      <w:r w:rsidR="00223AEB">
        <w:rPr>
          <w:rFonts w:ascii="Arial" w:hAnsi="Arial" w:cs="Arial"/>
          <w:szCs w:val="20"/>
        </w:rPr>
        <w:t xml:space="preserve"> </w:t>
      </w:r>
      <w:r w:rsidR="00E0797C">
        <w:rPr>
          <w:rFonts w:ascii="Arial" w:hAnsi="Arial" w:cs="Arial"/>
          <w:szCs w:val="20"/>
        </w:rPr>
        <w:t xml:space="preserve">Dotazník obsahuje údaje </w:t>
      </w:r>
      <w:r w:rsidR="00261DF5">
        <w:rPr>
          <w:rFonts w:ascii="Arial" w:hAnsi="Arial" w:cs="Arial"/>
          <w:szCs w:val="20"/>
        </w:rPr>
        <w:t xml:space="preserve">za kalendářní rok </w:t>
      </w:r>
      <w:r w:rsidR="00A8475E">
        <w:rPr>
          <w:rFonts w:ascii="Arial" w:hAnsi="Arial" w:cs="Arial"/>
          <w:szCs w:val="20"/>
        </w:rPr>
        <w:t xml:space="preserve">2021 </w:t>
      </w:r>
      <w:r w:rsidR="00261DF5">
        <w:rPr>
          <w:rFonts w:ascii="Arial" w:hAnsi="Arial" w:cs="Arial"/>
          <w:szCs w:val="20"/>
        </w:rPr>
        <w:t>(oddíl B dotazníku)</w:t>
      </w:r>
      <w:r w:rsidR="004D577C">
        <w:rPr>
          <w:rFonts w:ascii="Arial" w:hAnsi="Arial" w:cs="Arial"/>
          <w:szCs w:val="20"/>
        </w:rPr>
        <w:t xml:space="preserve"> </w:t>
      </w:r>
      <w:r w:rsidR="009F1337">
        <w:rPr>
          <w:rFonts w:ascii="Arial" w:hAnsi="Arial" w:cs="Arial"/>
          <w:szCs w:val="20"/>
        </w:rPr>
        <w:t xml:space="preserve">a </w:t>
      </w:r>
      <w:r w:rsidR="00E0797C">
        <w:rPr>
          <w:rFonts w:ascii="Arial" w:hAnsi="Arial" w:cs="Arial"/>
          <w:szCs w:val="20"/>
        </w:rPr>
        <w:t>údaje</w:t>
      </w:r>
      <w:r w:rsidR="00261DF5">
        <w:rPr>
          <w:rFonts w:ascii="Arial" w:hAnsi="Arial" w:cs="Arial"/>
          <w:szCs w:val="20"/>
        </w:rPr>
        <w:t xml:space="preserve"> za účetní období </w:t>
      </w:r>
      <w:r w:rsidR="00A8475E">
        <w:rPr>
          <w:rFonts w:ascii="Arial" w:hAnsi="Arial" w:cs="Arial"/>
          <w:szCs w:val="20"/>
        </w:rPr>
        <w:t xml:space="preserve">2021 </w:t>
      </w:r>
      <w:r w:rsidR="00261DF5">
        <w:rPr>
          <w:rFonts w:ascii="Arial" w:hAnsi="Arial" w:cs="Arial"/>
          <w:szCs w:val="20"/>
        </w:rPr>
        <w:t xml:space="preserve">(oddíly </w:t>
      </w:r>
      <w:r w:rsidR="006428C3">
        <w:rPr>
          <w:rFonts w:ascii="Arial" w:hAnsi="Arial" w:cs="Arial"/>
          <w:szCs w:val="20"/>
        </w:rPr>
        <w:t xml:space="preserve">C, </w:t>
      </w:r>
      <w:r w:rsidR="00261DF5">
        <w:rPr>
          <w:rFonts w:ascii="Arial" w:hAnsi="Arial" w:cs="Arial"/>
          <w:szCs w:val="20"/>
        </w:rPr>
        <w:t xml:space="preserve">D, E, F, G a H dotazníku). </w:t>
      </w:r>
      <w:r w:rsidR="00261DF5" w:rsidRPr="00261DF5">
        <w:rPr>
          <w:rFonts w:ascii="Arial" w:hAnsi="Arial" w:cs="Arial"/>
          <w:szCs w:val="20"/>
        </w:rPr>
        <w:t xml:space="preserve">Účetním obdobím </w:t>
      </w:r>
      <w:r w:rsidR="00AB2ACF" w:rsidRPr="00261DF5">
        <w:rPr>
          <w:rFonts w:ascii="Arial" w:hAnsi="Arial" w:cs="Arial"/>
          <w:szCs w:val="20"/>
        </w:rPr>
        <w:t>20</w:t>
      </w:r>
      <w:r w:rsidR="00AB2ACF">
        <w:rPr>
          <w:rFonts w:ascii="Arial" w:hAnsi="Arial" w:cs="Arial"/>
          <w:szCs w:val="20"/>
        </w:rPr>
        <w:t>21</w:t>
      </w:r>
      <w:r w:rsidR="00AB2ACF" w:rsidRPr="00261DF5">
        <w:rPr>
          <w:rFonts w:ascii="Arial" w:hAnsi="Arial" w:cs="Arial"/>
          <w:szCs w:val="20"/>
        </w:rPr>
        <w:t xml:space="preserve"> </w:t>
      </w:r>
      <w:r w:rsidR="00261DF5" w:rsidRPr="00261DF5">
        <w:rPr>
          <w:rFonts w:ascii="Arial" w:hAnsi="Arial" w:cs="Arial"/>
          <w:szCs w:val="20"/>
        </w:rPr>
        <w:t xml:space="preserve">se rozumí účetní období, jehož první měsíc náleží do intervalu červenec </w:t>
      </w:r>
      <w:r w:rsidR="00BB5CB8" w:rsidRPr="00261DF5">
        <w:rPr>
          <w:rFonts w:ascii="Arial" w:hAnsi="Arial" w:cs="Arial"/>
          <w:szCs w:val="20"/>
        </w:rPr>
        <w:t>20</w:t>
      </w:r>
      <w:r w:rsidR="00AB2ACF">
        <w:rPr>
          <w:rFonts w:ascii="Arial" w:hAnsi="Arial" w:cs="Arial"/>
          <w:szCs w:val="20"/>
        </w:rPr>
        <w:t>20</w:t>
      </w:r>
      <w:r w:rsidR="00BB5CB8" w:rsidRPr="00261DF5">
        <w:rPr>
          <w:rFonts w:ascii="Arial" w:hAnsi="Arial" w:cs="Arial"/>
          <w:szCs w:val="20"/>
        </w:rPr>
        <w:t xml:space="preserve"> </w:t>
      </w:r>
      <w:r w:rsidR="00261DF5" w:rsidRPr="00261DF5">
        <w:rPr>
          <w:rFonts w:ascii="Arial" w:hAnsi="Arial" w:cs="Arial"/>
          <w:szCs w:val="20"/>
        </w:rPr>
        <w:t xml:space="preserve">až červen </w:t>
      </w:r>
      <w:r w:rsidR="00AB2ACF" w:rsidRPr="00261DF5">
        <w:rPr>
          <w:rFonts w:ascii="Arial" w:hAnsi="Arial" w:cs="Arial"/>
          <w:szCs w:val="20"/>
        </w:rPr>
        <w:t>20</w:t>
      </w:r>
      <w:r w:rsidR="00AB2ACF">
        <w:rPr>
          <w:rFonts w:ascii="Arial" w:hAnsi="Arial" w:cs="Arial"/>
          <w:szCs w:val="20"/>
        </w:rPr>
        <w:t>21</w:t>
      </w:r>
      <w:r w:rsidR="00261DF5">
        <w:rPr>
          <w:rFonts w:ascii="Arial" w:hAnsi="Arial" w:cs="Arial"/>
          <w:szCs w:val="20"/>
        </w:rPr>
        <w:t>.</w:t>
      </w:r>
      <w:r w:rsidR="00585082">
        <w:rPr>
          <w:rFonts w:ascii="Arial" w:hAnsi="Arial" w:cs="Arial"/>
          <w:szCs w:val="20"/>
        </w:rPr>
        <w:t xml:space="preserve"> </w:t>
      </w:r>
      <w:r w:rsidR="00585082" w:rsidRPr="00585082">
        <w:rPr>
          <w:rFonts w:ascii="Arial" w:hAnsi="Arial" w:cs="Arial"/>
          <w:szCs w:val="20"/>
        </w:rPr>
        <w:t xml:space="preserve">Délka tohoto období je 12 po sobě jdoucích měsíců. V případě, kdy účetní období začíná 1. 1. </w:t>
      </w:r>
      <w:r w:rsidR="001B4008" w:rsidRPr="00585082">
        <w:rPr>
          <w:rFonts w:ascii="Arial" w:hAnsi="Arial" w:cs="Arial"/>
          <w:szCs w:val="20"/>
        </w:rPr>
        <w:t>20</w:t>
      </w:r>
      <w:r w:rsidR="00AB2ACF">
        <w:rPr>
          <w:rFonts w:ascii="Arial" w:hAnsi="Arial" w:cs="Arial"/>
          <w:szCs w:val="20"/>
        </w:rPr>
        <w:t>21</w:t>
      </w:r>
      <w:r w:rsidR="001B4008" w:rsidRPr="00585082">
        <w:rPr>
          <w:rFonts w:ascii="Arial" w:hAnsi="Arial" w:cs="Arial"/>
          <w:szCs w:val="20"/>
        </w:rPr>
        <w:t xml:space="preserve"> </w:t>
      </w:r>
      <w:r w:rsidR="00585082" w:rsidRPr="00585082">
        <w:rPr>
          <w:rFonts w:ascii="Arial" w:hAnsi="Arial" w:cs="Arial"/>
          <w:szCs w:val="20"/>
        </w:rPr>
        <w:t>je účetní období 20</w:t>
      </w:r>
      <w:r w:rsidR="00AB2ACF">
        <w:rPr>
          <w:rFonts w:ascii="Arial" w:hAnsi="Arial" w:cs="Arial"/>
          <w:szCs w:val="20"/>
        </w:rPr>
        <w:t>21</w:t>
      </w:r>
      <w:r w:rsidR="00585082" w:rsidRPr="00585082">
        <w:rPr>
          <w:rFonts w:ascii="Arial" w:hAnsi="Arial" w:cs="Arial"/>
          <w:szCs w:val="20"/>
        </w:rPr>
        <w:t xml:space="preserve"> shodné s kalendářním rokem 20</w:t>
      </w:r>
      <w:r w:rsidR="00AB2ACF">
        <w:rPr>
          <w:rFonts w:ascii="Arial" w:hAnsi="Arial" w:cs="Arial"/>
          <w:szCs w:val="20"/>
        </w:rPr>
        <w:t>21</w:t>
      </w:r>
      <w:r w:rsidR="00585082" w:rsidRPr="00585082">
        <w:rPr>
          <w:rFonts w:ascii="Arial" w:hAnsi="Arial" w:cs="Arial"/>
          <w:szCs w:val="20"/>
        </w:rPr>
        <w:t>.</w:t>
      </w:r>
      <w:r w:rsidR="006428C3" w:rsidRPr="006428C3">
        <w:rPr>
          <w:rFonts w:ascii="Arial" w:hAnsi="Arial" w:cs="Arial"/>
          <w:szCs w:val="20"/>
        </w:rPr>
        <w:t xml:space="preserve"> </w:t>
      </w:r>
      <w:bookmarkStart w:id="2" w:name="_Hlk73908045"/>
      <w:r w:rsidR="00DF3962" w:rsidRPr="00711ACA">
        <w:rPr>
          <w:rFonts w:ascii="Arial" w:hAnsi="Arial" w:cs="Arial"/>
        </w:rPr>
        <w:t>Údaje</w:t>
      </w:r>
      <w:r w:rsidR="009A7835">
        <w:rPr>
          <w:rFonts w:ascii="Arial" w:hAnsi="Arial" w:cs="Arial"/>
        </w:rPr>
        <w:t xml:space="preserve"> zapisova</w:t>
      </w:r>
      <w:r w:rsidR="00A03A35">
        <w:rPr>
          <w:rFonts w:ascii="Arial" w:hAnsi="Arial" w:cs="Arial"/>
        </w:rPr>
        <w:t>n</w:t>
      </w:r>
      <w:r w:rsidR="009A7835">
        <w:rPr>
          <w:rFonts w:ascii="Arial" w:hAnsi="Arial" w:cs="Arial"/>
        </w:rPr>
        <w:t>é do</w:t>
      </w:r>
      <w:r w:rsidR="00DF3962" w:rsidRPr="00711ACA">
        <w:rPr>
          <w:rFonts w:ascii="Arial" w:hAnsi="Arial" w:cs="Arial"/>
        </w:rPr>
        <w:t xml:space="preserve"> dotazníku jsou</w:t>
      </w:r>
      <w:r w:rsidR="00593423" w:rsidRPr="00711ACA">
        <w:rPr>
          <w:rFonts w:ascii="Arial" w:hAnsi="Arial" w:cs="Arial"/>
        </w:rPr>
        <w:t xml:space="preserve"> </w:t>
      </w:r>
      <w:r w:rsidR="00DF3962" w:rsidRPr="00711ACA">
        <w:rPr>
          <w:rFonts w:ascii="Arial" w:hAnsi="Arial" w:cs="Arial"/>
        </w:rPr>
        <w:t>tvořeny údaji, které poskytuje subjekt šetření a údaji, které poskytuje zhotovitel. Předpokládá se nejprve</w:t>
      </w:r>
      <w:r w:rsidR="00593423" w:rsidRPr="00711ACA">
        <w:rPr>
          <w:rFonts w:ascii="Arial" w:hAnsi="Arial" w:cs="Arial"/>
        </w:rPr>
        <w:t xml:space="preserve"> </w:t>
      </w:r>
      <w:r w:rsidR="00DF3962" w:rsidRPr="00711ACA">
        <w:rPr>
          <w:rFonts w:ascii="Arial" w:hAnsi="Arial" w:cs="Arial"/>
        </w:rPr>
        <w:t xml:space="preserve">vyplnění dotazníku subjektem šetření a poté doplnění údajů zhotovitelem. </w:t>
      </w:r>
      <w:r w:rsidR="00593423" w:rsidRPr="00711ACA">
        <w:rPr>
          <w:rFonts w:ascii="Arial" w:hAnsi="Arial" w:cs="Arial"/>
        </w:rPr>
        <w:t xml:space="preserve">Z tohoto důvodu jsou návodné instrukce pro vyplňování údajů přednostně určeny subjektům šetření. </w:t>
      </w:r>
      <w:r w:rsidR="00F25950" w:rsidRPr="00711ACA">
        <w:rPr>
          <w:rFonts w:ascii="Arial" w:hAnsi="Arial" w:cs="Arial"/>
        </w:rPr>
        <w:t>Jsou zde například</w:t>
      </w:r>
      <w:r w:rsidR="00593423" w:rsidRPr="00711ACA">
        <w:rPr>
          <w:rFonts w:ascii="Arial" w:hAnsi="Arial" w:cs="Arial"/>
        </w:rPr>
        <w:t xml:space="preserve"> uvedeny instrukce jako „Nevyplňujte. Zapisuje </w:t>
      </w:r>
      <w:r w:rsidR="009A7835">
        <w:rPr>
          <w:rFonts w:ascii="Arial" w:hAnsi="Arial" w:cs="Arial"/>
        </w:rPr>
        <w:t>z</w:t>
      </w:r>
      <w:r w:rsidR="00593423" w:rsidRPr="00711ACA">
        <w:rPr>
          <w:rFonts w:ascii="Arial" w:hAnsi="Arial" w:cs="Arial"/>
        </w:rPr>
        <w:t>hotovitel veřejné zakázky“</w:t>
      </w:r>
      <w:r w:rsidR="00F25950" w:rsidRPr="00711ACA">
        <w:rPr>
          <w:rFonts w:ascii="Arial" w:hAnsi="Arial" w:cs="Arial"/>
        </w:rPr>
        <w:t xml:space="preserve">.  </w:t>
      </w:r>
    </w:p>
    <w:p w14:paraId="119EA282" w14:textId="77777777" w:rsidR="00711ACA" w:rsidRDefault="00F25950" w:rsidP="00EB273A">
      <w:pPr>
        <w:pStyle w:val="Odstavecseseznamem"/>
        <w:spacing w:line="360" w:lineRule="auto"/>
        <w:ind w:left="0"/>
        <w:rPr>
          <w:rFonts w:ascii="Arial" w:hAnsi="Arial" w:cs="Arial"/>
        </w:rPr>
      </w:pPr>
      <w:r w:rsidRPr="00711ACA">
        <w:rPr>
          <w:rFonts w:ascii="Arial" w:hAnsi="Arial" w:cs="Arial"/>
        </w:rPr>
        <w:t xml:space="preserve">Upozorňujeme, že </w:t>
      </w:r>
      <w:r w:rsidR="009A7835">
        <w:rPr>
          <w:rFonts w:ascii="Arial" w:hAnsi="Arial" w:cs="Arial"/>
        </w:rPr>
        <w:t>z</w:t>
      </w:r>
      <w:r w:rsidRPr="00711ACA">
        <w:rPr>
          <w:rFonts w:ascii="Arial" w:hAnsi="Arial" w:cs="Arial"/>
        </w:rPr>
        <w:t>hotovitel</w:t>
      </w:r>
      <w:r w:rsidR="00593423" w:rsidRPr="00711ACA">
        <w:rPr>
          <w:rFonts w:ascii="Arial" w:hAnsi="Arial" w:cs="Arial"/>
        </w:rPr>
        <w:t xml:space="preserve"> </w:t>
      </w:r>
      <w:r w:rsidRPr="00711ACA">
        <w:rPr>
          <w:rFonts w:ascii="Arial" w:hAnsi="Arial" w:cs="Arial"/>
        </w:rPr>
        <w:t>má</w:t>
      </w:r>
      <w:r w:rsidR="00593423" w:rsidRPr="00711ACA">
        <w:rPr>
          <w:rFonts w:ascii="Arial" w:hAnsi="Arial" w:cs="Arial"/>
        </w:rPr>
        <w:t xml:space="preserve"> povinnost dodat </w:t>
      </w:r>
      <w:r w:rsidRPr="00711ACA">
        <w:rPr>
          <w:rFonts w:ascii="Arial" w:hAnsi="Arial" w:cs="Arial"/>
        </w:rPr>
        <w:t xml:space="preserve">zadavateli </w:t>
      </w:r>
      <w:r w:rsidR="00593423" w:rsidRPr="00711ACA">
        <w:rPr>
          <w:rFonts w:ascii="Arial" w:hAnsi="Arial" w:cs="Arial"/>
        </w:rPr>
        <w:t xml:space="preserve">dotazníky kompletně vyplněné.   </w:t>
      </w:r>
    </w:p>
    <w:p w14:paraId="479781F0" w14:textId="7D8926B3" w:rsidR="009A7835" w:rsidRPr="00711ACA" w:rsidRDefault="00593423" w:rsidP="00EB273A">
      <w:pPr>
        <w:pStyle w:val="Odstavecseseznamem"/>
        <w:spacing w:line="360" w:lineRule="auto"/>
        <w:ind w:left="0"/>
        <w:rPr>
          <w:rFonts w:ascii="Arial" w:hAnsi="Arial" w:cs="Arial"/>
        </w:rPr>
      </w:pPr>
      <w:r w:rsidRPr="00711ACA">
        <w:rPr>
          <w:rFonts w:ascii="Arial" w:hAnsi="Arial" w:cs="Arial"/>
        </w:rPr>
        <w:t xml:space="preserve"> </w:t>
      </w:r>
    </w:p>
    <w:bookmarkEnd w:id="2"/>
    <w:p w14:paraId="46280144" w14:textId="52EAE4DF" w:rsidR="004242F3" w:rsidRDefault="00276D40" w:rsidP="009C34E9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Souhlas </w:t>
      </w:r>
      <w:r w:rsidR="00D66C14">
        <w:rPr>
          <w:rFonts w:cs="Arial"/>
          <w:b/>
          <w:szCs w:val="20"/>
        </w:rPr>
        <w:t>subjektu se</w:t>
      </w:r>
      <w:r w:rsidR="005C034D">
        <w:rPr>
          <w:rFonts w:cs="Arial"/>
          <w:b/>
          <w:szCs w:val="20"/>
        </w:rPr>
        <w:t xml:space="preserve"> zapojení</w:t>
      </w:r>
      <w:r w:rsidR="00D66C14">
        <w:rPr>
          <w:rFonts w:cs="Arial"/>
          <w:b/>
          <w:szCs w:val="20"/>
        </w:rPr>
        <w:t>m</w:t>
      </w:r>
      <w:r w:rsidR="005C034D">
        <w:rPr>
          <w:rFonts w:cs="Arial"/>
          <w:b/>
          <w:szCs w:val="20"/>
        </w:rPr>
        <w:t xml:space="preserve"> do </w:t>
      </w:r>
      <w:r w:rsidR="00A50727">
        <w:rPr>
          <w:rFonts w:cs="Arial"/>
          <w:b/>
          <w:szCs w:val="20"/>
        </w:rPr>
        <w:t xml:space="preserve">sběru dat v akvakultuře za rok </w:t>
      </w:r>
      <w:r w:rsidR="00AB2ACF">
        <w:rPr>
          <w:rFonts w:cs="Arial"/>
          <w:b/>
          <w:szCs w:val="20"/>
        </w:rPr>
        <w:t>2021</w:t>
      </w:r>
      <w:r w:rsidR="00E0797C">
        <w:rPr>
          <w:rFonts w:cs="Arial"/>
          <w:b/>
          <w:szCs w:val="20"/>
        </w:rPr>
        <w:t xml:space="preserve">, kopie účetního výkazu </w:t>
      </w:r>
      <w:r w:rsidR="007E1488">
        <w:rPr>
          <w:rFonts w:cs="Arial"/>
          <w:b/>
          <w:szCs w:val="20"/>
        </w:rPr>
        <w:t>„</w:t>
      </w:r>
      <w:r w:rsidR="00A50727">
        <w:rPr>
          <w:rFonts w:cs="Arial"/>
          <w:b/>
          <w:szCs w:val="20"/>
        </w:rPr>
        <w:t>R</w:t>
      </w:r>
      <w:r w:rsidR="00E0797C">
        <w:rPr>
          <w:rFonts w:cs="Arial"/>
          <w:b/>
          <w:szCs w:val="20"/>
        </w:rPr>
        <w:t>ozvaha</w:t>
      </w:r>
      <w:r w:rsidR="007E1488">
        <w:rPr>
          <w:rFonts w:cs="Arial"/>
          <w:b/>
          <w:szCs w:val="20"/>
        </w:rPr>
        <w:t>“</w:t>
      </w:r>
      <w:r w:rsidR="00E0797C">
        <w:rPr>
          <w:rFonts w:cs="Arial"/>
          <w:b/>
          <w:szCs w:val="20"/>
        </w:rPr>
        <w:t xml:space="preserve"> a účetního výkazu </w:t>
      </w:r>
      <w:r w:rsidR="007E1488">
        <w:rPr>
          <w:rFonts w:cs="Arial"/>
          <w:b/>
          <w:szCs w:val="20"/>
        </w:rPr>
        <w:t>„</w:t>
      </w:r>
      <w:r w:rsidR="00A50727">
        <w:rPr>
          <w:rFonts w:cs="Arial"/>
          <w:b/>
          <w:szCs w:val="20"/>
        </w:rPr>
        <w:t>V</w:t>
      </w:r>
      <w:r w:rsidR="00E0797C">
        <w:rPr>
          <w:rFonts w:cs="Arial"/>
          <w:b/>
          <w:szCs w:val="20"/>
        </w:rPr>
        <w:t xml:space="preserve">ýkaz zisků </w:t>
      </w:r>
      <w:r w:rsidR="00220DB8">
        <w:rPr>
          <w:rFonts w:cs="Arial"/>
          <w:b/>
          <w:szCs w:val="20"/>
        </w:rPr>
        <w:t>a ztrát</w:t>
      </w:r>
      <w:r w:rsidR="00A50727">
        <w:rPr>
          <w:rFonts w:cs="Arial"/>
          <w:b/>
          <w:szCs w:val="20"/>
        </w:rPr>
        <w:t>y</w:t>
      </w:r>
      <w:r w:rsidR="007E1488">
        <w:rPr>
          <w:rFonts w:cs="Arial"/>
          <w:b/>
          <w:szCs w:val="20"/>
        </w:rPr>
        <w:t>“</w:t>
      </w:r>
      <w:r w:rsidR="00A03A35">
        <w:rPr>
          <w:rFonts w:cs="Arial"/>
          <w:b/>
          <w:szCs w:val="20"/>
        </w:rPr>
        <w:t xml:space="preserve"> </w:t>
      </w:r>
      <w:r w:rsidR="005C034D">
        <w:rPr>
          <w:rFonts w:cs="Arial"/>
          <w:b/>
          <w:szCs w:val="20"/>
        </w:rPr>
        <w:t xml:space="preserve">a </w:t>
      </w:r>
      <w:r w:rsidR="00E80B7E">
        <w:rPr>
          <w:rFonts w:cs="Arial"/>
          <w:b/>
          <w:szCs w:val="20"/>
        </w:rPr>
        <w:t>seznam „</w:t>
      </w:r>
      <w:r w:rsidR="007E1488">
        <w:rPr>
          <w:rFonts w:cs="Arial"/>
          <w:b/>
          <w:szCs w:val="20"/>
        </w:rPr>
        <w:t>S</w:t>
      </w:r>
      <w:r w:rsidR="005C034D">
        <w:rPr>
          <w:rFonts w:cs="Arial"/>
          <w:b/>
          <w:szCs w:val="20"/>
        </w:rPr>
        <w:t xml:space="preserve">eznam </w:t>
      </w:r>
      <w:r w:rsidR="00E80B7E">
        <w:rPr>
          <w:rFonts w:cs="Arial"/>
          <w:b/>
          <w:szCs w:val="20"/>
        </w:rPr>
        <w:t>ID“</w:t>
      </w:r>
      <w:r w:rsidR="007E1488">
        <w:rPr>
          <w:rFonts w:cs="Arial"/>
          <w:b/>
          <w:szCs w:val="20"/>
        </w:rPr>
        <w:t xml:space="preserve"> </w:t>
      </w:r>
    </w:p>
    <w:p w14:paraId="07C56107" w14:textId="51EB8418" w:rsidR="005607B1" w:rsidRDefault="00375FCD" w:rsidP="005607B1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Zhotovitel</w:t>
      </w:r>
      <w:r w:rsidR="005607B1">
        <w:rPr>
          <w:rFonts w:cs="Arial"/>
          <w:szCs w:val="20"/>
        </w:rPr>
        <w:t xml:space="preserve"> je povinen ke každému odevzdanému dotazníku zajistit </w:t>
      </w:r>
      <w:r w:rsidR="007E1488">
        <w:rPr>
          <w:rFonts w:cs="Arial"/>
          <w:szCs w:val="20"/>
        </w:rPr>
        <w:t>„</w:t>
      </w:r>
      <w:r w:rsidR="00276D40">
        <w:rPr>
          <w:rFonts w:cs="Arial"/>
          <w:szCs w:val="20"/>
        </w:rPr>
        <w:t>Souhlas</w:t>
      </w:r>
      <w:r w:rsidR="005607B1">
        <w:rPr>
          <w:rFonts w:cs="Arial"/>
          <w:szCs w:val="20"/>
        </w:rPr>
        <w:t xml:space="preserve"> subjektu</w:t>
      </w:r>
      <w:r w:rsidR="00F96D5B">
        <w:rPr>
          <w:rFonts w:cs="Arial"/>
          <w:szCs w:val="20"/>
        </w:rPr>
        <w:t xml:space="preserve"> </w:t>
      </w:r>
      <w:r w:rsidR="00D66C14">
        <w:rPr>
          <w:rFonts w:cs="Arial"/>
          <w:szCs w:val="20"/>
        </w:rPr>
        <w:t>se</w:t>
      </w:r>
      <w:r w:rsidR="005607B1">
        <w:rPr>
          <w:rFonts w:cs="Arial"/>
          <w:szCs w:val="20"/>
        </w:rPr>
        <w:t xml:space="preserve"> zapojení</w:t>
      </w:r>
      <w:r w:rsidR="00D66C14">
        <w:rPr>
          <w:rFonts w:cs="Arial"/>
          <w:szCs w:val="20"/>
        </w:rPr>
        <w:t>m</w:t>
      </w:r>
      <w:r w:rsidR="005607B1">
        <w:rPr>
          <w:rFonts w:cs="Arial"/>
          <w:szCs w:val="20"/>
        </w:rPr>
        <w:t xml:space="preserve"> do </w:t>
      </w:r>
      <w:r w:rsidR="007E1488">
        <w:rPr>
          <w:rFonts w:cs="Arial"/>
          <w:szCs w:val="20"/>
        </w:rPr>
        <w:t xml:space="preserve">sběru dat v akvakultuře“ (dále jen </w:t>
      </w:r>
      <w:r w:rsidR="007D12F0">
        <w:rPr>
          <w:rFonts w:cs="Arial"/>
          <w:szCs w:val="20"/>
        </w:rPr>
        <w:t>„</w:t>
      </w:r>
      <w:r w:rsidR="007E1488">
        <w:rPr>
          <w:rFonts w:cs="Arial"/>
          <w:b/>
          <w:szCs w:val="20"/>
        </w:rPr>
        <w:t>Souhlas subjektu</w:t>
      </w:r>
      <w:r w:rsidR="007D12F0">
        <w:rPr>
          <w:rFonts w:cs="Arial"/>
          <w:b/>
          <w:szCs w:val="20"/>
        </w:rPr>
        <w:t>“</w:t>
      </w:r>
      <w:r w:rsidR="007E1488">
        <w:rPr>
          <w:rFonts w:cs="Arial"/>
          <w:szCs w:val="20"/>
        </w:rPr>
        <w:t xml:space="preserve">; </w:t>
      </w:r>
      <w:r w:rsidR="005607B1">
        <w:rPr>
          <w:rFonts w:cs="Arial"/>
          <w:szCs w:val="20"/>
        </w:rPr>
        <w:t>příloha</w:t>
      </w:r>
      <w:r w:rsidR="004D577C">
        <w:rPr>
          <w:rFonts w:cs="Arial"/>
          <w:szCs w:val="20"/>
        </w:rPr>
        <w:t xml:space="preserve"> </w:t>
      </w:r>
      <w:r w:rsidR="005607B1">
        <w:rPr>
          <w:rFonts w:cs="Arial"/>
          <w:szCs w:val="20"/>
        </w:rPr>
        <w:t xml:space="preserve">č. </w:t>
      </w:r>
      <w:r w:rsidR="00AB2ACF">
        <w:rPr>
          <w:rFonts w:cs="Arial"/>
          <w:szCs w:val="20"/>
        </w:rPr>
        <w:t>4</w:t>
      </w:r>
      <w:r w:rsidR="00C0660A">
        <w:rPr>
          <w:rFonts w:cs="Arial"/>
          <w:szCs w:val="20"/>
        </w:rPr>
        <w:t xml:space="preserve"> </w:t>
      </w:r>
      <w:r w:rsidR="005607B1">
        <w:rPr>
          <w:rFonts w:cs="Arial"/>
          <w:szCs w:val="20"/>
        </w:rPr>
        <w:t>smlouvy).</w:t>
      </w:r>
      <w:r w:rsidR="00BE3077">
        <w:rPr>
          <w:rFonts w:cs="Arial"/>
          <w:szCs w:val="20"/>
        </w:rPr>
        <w:t xml:space="preserve"> </w:t>
      </w:r>
      <w:r w:rsidR="00276D40">
        <w:rPr>
          <w:rFonts w:cs="Arial"/>
          <w:szCs w:val="20"/>
        </w:rPr>
        <w:t>Souhlas</w:t>
      </w:r>
      <w:r w:rsidR="007E1488">
        <w:rPr>
          <w:rFonts w:cs="Arial"/>
          <w:szCs w:val="20"/>
        </w:rPr>
        <w:t xml:space="preserve"> subjektu</w:t>
      </w:r>
      <w:r w:rsidR="005607B1">
        <w:rPr>
          <w:rFonts w:cs="Arial"/>
          <w:szCs w:val="20"/>
        </w:rPr>
        <w:t xml:space="preserve"> musí být podepsán statutárním </w:t>
      </w:r>
      <w:r w:rsidR="007E1488">
        <w:rPr>
          <w:rFonts w:cs="Arial"/>
          <w:szCs w:val="20"/>
        </w:rPr>
        <w:t>orgánem</w:t>
      </w:r>
      <w:r w:rsidR="005607B1">
        <w:rPr>
          <w:rFonts w:cs="Arial"/>
          <w:szCs w:val="20"/>
        </w:rPr>
        <w:t xml:space="preserve"> šetřeného subjektu</w:t>
      </w:r>
      <w:r w:rsidR="001B4008">
        <w:rPr>
          <w:rFonts w:cs="Arial"/>
          <w:szCs w:val="20"/>
        </w:rPr>
        <w:t xml:space="preserve"> nebo jeho </w:t>
      </w:r>
      <w:r w:rsidR="001B4008">
        <w:rPr>
          <w:rFonts w:cs="Arial"/>
          <w:szCs w:val="20"/>
        </w:rPr>
        <w:lastRenderedPageBreak/>
        <w:t xml:space="preserve">zmocněným zástupcem, a to ve formě originálního vlastnoručního podpisu nebo </w:t>
      </w:r>
      <w:r w:rsidR="00D33788">
        <w:rPr>
          <w:rFonts w:cs="Arial"/>
          <w:szCs w:val="20"/>
        </w:rPr>
        <w:t>uznávaným</w:t>
      </w:r>
      <w:r w:rsidR="001B4008">
        <w:rPr>
          <w:rFonts w:cs="Arial"/>
          <w:szCs w:val="20"/>
        </w:rPr>
        <w:t xml:space="preserve"> elektronickým podpisem</w:t>
      </w:r>
      <w:r w:rsidR="005607B1">
        <w:rPr>
          <w:rFonts w:cs="Arial"/>
          <w:szCs w:val="20"/>
        </w:rPr>
        <w:t>.</w:t>
      </w:r>
      <w:r w:rsidR="00A373D1">
        <w:rPr>
          <w:rFonts w:cs="Arial"/>
          <w:szCs w:val="20"/>
        </w:rPr>
        <w:t xml:space="preserve"> Tento souhlas </w:t>
      </w:r>
      <w:r>
        <w:rPr>
          <w:rFonts w:cs="Arial"/>
          <w:szCs w:val="20"/>
        </w:rPr>
        <w:t>zhotovitel</w:t>
      </w:r>
      <w:r w:rsidR="00A373D1">
        <w:rPr>
          <w:rFonts w:cs="Arial"/>
          <w:szCs w:val="20"/>
        </w:rPr>
        <w:t xml:space="preserve"> neodevzdává </w:t>
      </w:r>
      <w:r>
        <w:rPr>
          <w:rFonts w:cs="Arial"/>
          <w:szCs w:val="20"/>
        </w:rPr>
        <w:t xml:space="preserve">objednateli </w:t>
      </w:r>
      <w:r w:rsidR="00A373D1">
        <w:rPr>
          <w:rFonts w:cs="Arial"/>
          <w:szCs w:val="20"/>
        </w:rPr>
        <w:t xml:space="preserve">spolu s dotazníky, pouze jej </w:t>
      </w:r>
      <w:r w:rsidR="00C559D3">
        <w:rPr>
          <w:rFonts w:cs="Arial"/>
          <w:szCs w:val="20"/>
        </w:rPr>
        <w:t xml:space="preserve">povinně uchovává </w:t>
      </w:r>
      <w:r w:rsidR="00B642DE">
        <w:rPr>
          <w:rFonts w:cs="Arial"/>
          <w:szCs w:val="20"/>
        </w:rPr>
        <w:t xml:space="preserve">a </w:t>
      </w:r>
      <w:r w:rsidR="00C559D3">
        <w:rPr>
          <w:rFonts w:cs="Arial"/>
          <w:szCs w:val="20"/>
        </w:rPr>
        <w:t>předkládá ke kontrole</w:t>
      </w:r>
      <w:r w:rsidR="001B4008">
        <w:rPr>
          <w:rFonts w:cs="Arial"/>
          <w:szCs w:val="20"/>
        </w:rPr>
        <w:t xml:space="preserve"> při kontrole na místě</w:t>
      </w:r>
      <w:r w:rsidR="00A373D1">
        <w:rPr>
          <w:rFonts w:cs="Arial"/>
          <w:szCs w:val="20"/>
        </w:rPr>
        <w:t>.</w:t>
      </w:r>
    </w:p>
    <w:p w14:paraId="3A27FC6C" w14:textId="77777777" w:rsidR="00E0797C" w:rsidRDefault="00375FCD" w:rsidP="005607B1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Zhotovitel</w:t>
      </w:r>
      <w:r w:rsidR="00E0797C">
        <w:rPr>
          <w:rFonts w:cs="Arial"/>
          <w:szCs w:val="20"/>
        </w:rPr>
        <w:t xml:space="preserve"> je povinen ke každému odevzdanému dotazníku zajistit účetní výkaz </w:t>
      </w:r>
      <w:r w:rsidR="00E80B7E" w:rsidRPr="00E80B7E">
        <w:rPr>
          <w:rFonts w:cs="Arial"/>
          <w:b/>
          <w:szCs w:val="20"/>
        </w:rPr>
        <w:t>„</w:t>
      </w:r>
      <w:r w:rsidR="007E1488" w:rsidRPr="00E80B7E">
        <w:rPr>
          <w:rFonts w:cs="Arial"/>
          <w:b/>
          <w:szCs w:val="20"/>
        </w:rPr>
        <w:t>R</w:t>
      </w:r>
      <w:r w:rsidR="00E0797C" w:rsidRPr="00E80B7E">
        <w:rPr>
          <w:rFonts w:cs="Arial"/>
          <w:b/>
          <w:szCs w:val="20"/>
        </w:rPr>
        <w:t>ozvaha</w:t>
      </w:r>
      <w:r w:rsidR="00E80B7E" w:rsidRPr="00E80B7E">
        <w:rPr>
          <w:rFonts w:cs="Arial"/>
          <w:b/>
          <w:szCs w:val="20"/>
        </w:rPr>
        <w:t>“</w:t>
      </w:r>
      <w:r w:rsidR="00E0797C">
        <w:rPr>
          <w:rFonts w:cs="Arial"/>
          <w:szCs w:val="20"/>
        </w:rPr>
        <w:t xml:space="preserve"> a účetní výkaz </w:t>
      </w:r>
      <w:r w:rsidR="007E1488" w:rsidRPr="00E80B7E">
        <w:rPr>
          <w:rFonts w:cs="Arial"/>
          <w:b/>
          <w:szCs w:val="20"/>
        </w:rPr>
        <w:t>„V</w:t>
      </w:r>
      <w:r w:rsidR="00E0797C" w:rsidRPr="00E80B7E">
        <w:rPr>
          <w:rFonts w:cs="Arial"/>
          <w:b/>
          <w:szCs w:val="20"/>
        </w:rPr>
        <w:t>ýkaz zisk</w:t>
      </w:r>
      <w:r w:rsidR="006658E9">
        <w:rPr>
          <w:rFonts w:cs="Arial"/>
          <w:b/>
          <w:szCs w:val="20"/>
        </w:rPr>
        <w:t>u</w:t>
      </w:r>
      <w:r w:rsidR="00E0797C" w:rsidRPr="00E80B7E">
        <w:rPr>
          <w:rFonts w:cs="Arial"/>
          <w:b/>
          <w:szCs w:val="20"/>
        </w:rPr>
        <w:t xml:space="preserve"> a ztrát</w:t>
      </w:r>
      <w:r w:rsidR="007E1488" w:rsidRPr="00E80B7E">
        <w:rPr>
          <w:rFonts w:cs="Arial"/>
          <w:b/>
          <w:szCs w:val="20"/>
        </w:rPr>
        <w:t>y</w:t>
      </w:r>
      <w:r w:rsidR="006658E9">
        <w:rPr>
          <w:rFonts w:cs="Arial"/>
          <w:b/>
          <w:szCs w:val="20"/>
        </w:rPr>
        <w:t>/ Výsledovka</w:t>
      </w:r>
      <w:r w:rsidR="007E1488" w:rsidRPr="00E80B7E">
        <w:rPr>
          <w:rFonts w:cs="Arial"/>
          <w:b/>
          <w:szCs w:val="20"/>
        </w:rPr>
        <w:t>“</w:t>
      </w:r>
      <w:r w:rsidR="00261DF5">
        <w:rPr>
          <w:rFonts w:cs="Arial"/>
          <w:szCs w:val="20"/>
        </w:rPr>
        <w:t>.</w:t>
      </w:r>
      <w:r w:rsidR="006658E9">
        <w:rPr>
          <w:rFonts w:cs="Arial"/>
          <w:szCs w:val="20"/>
        </w:rPr>
        <w:t xml:space="preserve"> Tyto výkazy není nutné opatřit podpisem statutárního zástupce.</w:t>
      </w:r>
      <w:r w:rsidR="00A373D1">
        <w:rPr>
          <w:rFonts w:cs="Arial"/>
          <w:szCs w:val="20"/>
        </w:rPr>
        <w:t xml:space="preserve"> </w:t>
      </w:r>
      <w:r w:rsidR="00C559D3">
        <w:rPr>
          <w:rFonts w:cs="Arial"/>
          <w:szCs w:val="20"/>
        </w:rPr>
        <w:t xml:space="preserve">Kopie těchto </w:t>
      </w:r>
      <w:r w:rsidR="00A373D1">
        <w:rPr>
          <w:rFonts w:cs="Arial"/>
          <w:szCs w:val="20"/>
        </w:rPr>
        <w:t>výkaz</w:t>
      </w:r>
      <w:r w:rsidR="00C559D3">
        <w:rPr>
          <w:rFonts w:cs="Arial"/>
          <w:szCs w:val="20"/>
        </w:rPr>
        <w:t>ů</w:t>
      </w:r>
      <w:r w:rsidR="00A373D1">
        <w:rPr>
          <w:rFonts w:cs="Arial"/>
          <w:szCs w:val="20"/>
        </w:rPr>
        <w:t xml:space="preserve"> se „</w:t>
      </w:r>
      <w:r w:rsidR="001B4008">
        <w:rPr>
          <w:rFonts w:cs="Arial"/>
          <w:szCs w:val="20"/>
        </w:rPr>
        <w:t xml:space="preserve">zakrytými, </w:t>
      </w:r>
      <w:r w:rsidR="00A373D1">
        <w:rPr>
          <w:rFonts w:cs="Arial"/>
          <w:szCs w:val="20"/>
        </w:rPr>
        <w:t>začerněnými“</w:t>
      </w:r>
      <w:r w:rsidR="00C559D3">
        <w:rPr>
          <w:rFonts w:cs="Arial"/>
          <w:szCs w:val="20"/>
        </w:rPr>
        <w:t xml:space="preserve"> identifikačními</w:t>
      </w:r>
      <w:r w:rsidR="00A373D1">
        <w:rPr>
          <w:rFonts w:cs="Arial"/>
          <w:szCs w:val="20"/>
        </w:rPr>
        <w:t xml:space="preserve"> informacemi</w:t>
      </w:r>
      <w:r w:rsidR="00C559D3">
        <w:rPr>
          <w:rFonts w:cs="Arial"/>
          <w:szCs w:val="20"/>
        </w:rPr>
        <w:t>, tj.</w:t>
      </w:r>
      <w:r w:rsidR="00A373D1">
        <w:rPr>
          <w:rFonts w:cs="Arial"/>
          <w:szCs w:val="20"/>
        </w:rPr>
        <w:t xml:space="preserve"> </w:t>
      </w:r>
      <w:r w:rsidR="00C559D3">
        <w:rPr>
          <w:rFonts w:cs="Arial"/>
          <w:szCs w:val="20"/>
        </w:rPr>
        <w:t xml:space="preserve">obchodní firma/název podniku, IČO, sídlo, místo podnikání, jméno a podpis statutárního orgánu, případně jméno a podpis auditního orgánu jsou součástí dotazníku. Kopie těchto výkazů včetně identifikačních informací jsou povinně uchovány </w:t>
      </w:r>
      <w:r>
        <w:rPr>
          <w:rFonts w:cs="Arial"/>
          <w:szCs w:val="20"/>
        </w:rPr>
        <w:t xml:space="preserve">zhotovitelem </w:t>
      </w:r>
      <w:r w:rsidR="00C559D3">
        <w:rPr>
          <w:rFonts w:cs="Arial"/>
          <w:szCs w:val="20"/>
        </w:rPr>
        <w:t>a předkládány v rámci kontrol.</w:t>
      </w:r>
      <w:r w:rsidR="006658E9">
        <w:rPr>
          <w:rFonts w:cs="Arial"/>
          <w:szCs w:val="20"/>
        </w:rPr>
        <w:t xml:space="preserve"> Výkazy „Rozvaha“ a „Výkaz zisku a ztráty/Výsledovka“ je možné nahradit v případě subjekt</w:t>
      </w:r>
      <w:r w:rsidR="00017B13">
        <w:rPr>
          <w:rFonts w:cs="Arial"/>
          <w:szCs w:val="20"/>
        </w:rPr>
        <w:t>u, který vede</w:t>
      </w:r>
      <w:r w:rsidR="006658E9">
        <w:rPr>
          <w:rFonts w:cs="Arial"/>
          <w:szCs w:val="20"/>
        </w:rPr>
        <w:t> daňovou evidenc</w:t>
      </w:r>
      <w:r w:rsidR="00017B13">
        <w:rPr>
          <w:rFonts w:cs="Arial"/>
          <w:szCs w:val="20"/>
        </w:rPr>
        <w:t>i (jednoduché účetnictví), vyplněnými údaji v Oddílu D a E dotazníku. Podrobněji uvedeno v Metodice dotazníku.</w:t>
      </w:r>
    </w:p>
    <w:p w14:paraId="2B0B7B86" w14:textId="77777777" w:rsidR="00E80B7E" w:rsidRDefault="00375FCD" w:rsidP="005607B1">
      <w:pPr>
        <w:spacing w:before="120" w:after="120" w:line="360" w:lineRule="auto"/>
        <w:jc w:val="both"/>
      </w:pPr>
      <w:r>
        <w:rPr>
          <w:rFonts w:cs="Arial"/>
          <w:szCs w:val="20"/>
        </w:rPr>
        <w:t>Zhotovitel</w:t>
      </w:r>
      <w:r w:rsidR="005607B1">
        <w:rPr>
          <w:rFonts w:cs="Arial"/>
          <w:szCs w:val="20"/>
        </w:rPr>
        <w:t xml:space="preserve"> je povinen evidovat seznam</w:t>
      </w:r>
      <w:r w:rsidR="00E80B7E">
        <w:rPr>
          <w:rFonts w:cs="Arial"/>
          <w:szCs w:val="20"/>
        </w:rPr>
        <w:t xml:space="preserve"> </w:t>
      </w:r>
      <w:r w:rsidR="00E80B7E" w:rsidRPr="00E80B7E">
        <w:rPr>
          <w:rFonts w:cs="Arial"/>
          <w:b/>
          <w:szCs w:val="20"/>
        </w:rPr>
        <w:t>„Seznam ID“</w:t>
      </w:r>
      <w:r w:rsidR="00E80B7E">
        <w:rPr>
          <w:rFonts w:cs="Arial"/>
          <w:szCs w:val="20"/>
        </w:rPr>
        <w:t>, ve kterém je uvedeno IČO subjektu</w:t>
      </w:r>
      <w:r w:rsidR="005607B1">
        <w:rPr>
          <w:rFonts w:cs="Arial"/>
          <w:szCs w:val="20"/>
        </w:rPr>
        <w:t>,</w:t>
      </w:r>
      <w:r w:rsidR="00E80B7E">
        <w:rPr>
          <w:rFonts w:cs="Arial"/>
          <w:szCs w:val="20"/>
        </w:rPr>
        <w:t xml:space="preserve"> </w:t>
      </w:r>
      <w:r w:rsidR="005607B1">
        <w:t>obchodní firm</w:t>
      </w:r>
      <w:r w:rsidR="00E80B7E">
        <w:t>a</w:t>
      </w:r>
      <w:r w:rsidR="005607B1">
        <w:t>/náz</w:t>
      </w:r>
      <w:r w:rsidR="00E80B7E">
        <w:t>ev</w:t>
      </w:r>
      <w:r w:rsidR="005607B1">
        <w:t>, čísl</w:t>
      </w:r>
      <w:r w:rsidR="00E80B7E">
        <w:t>o</w:t>
      </w:r>
      <w:r w:rsidR="005607B1">
        <w:t xml:space="preserve"> skupiny (</w:t>
      </w:r>
      <w:r w:rsidR="00C0660A">
        <w:t xml:space="preserve">více </w:t>
      </w:r>
      <w:r w:rsidR="005607B1">
        <w:t>viz kapitola 3</w:t>
      </w:r>
      <w:r w:rsidR="00E80B7E">
        <w:t>. Subjekty šetření</w:t>
      </w:r>
      <w:r w:rsidR="00C0660A">
        <w:t xml:space="preserve"> tohoto dokumentu</w:t>
      </w:r>
      <w:r w:rsidR="005607B1">
        <w:t xml:space="preserve">) a </w:t>
      </w:r>
      <w:r>
        <w:t>zhotovitelem</w:t>
      </w:r>
      <w:r w:rsidR="005607B1">
        <w:t xml:space="preserve"> přiděleného ID</w:t>
      </w:r>
      <w:r w:rsidR="00E80B7E">
        <w:t xml:space="preserve"> </w:t>
      </w:r>
      <w:r w:rsidR="005607B1">
        <w:t>(</w:t>
      </w:r>
      <w:r w:rsidR="00E80B7E">
        <w:t xml:space="preserve">způsob přidělení ID </w:t>
      </w:r>
      <w:r w:rsidR="00387C46">
        <w:t xml:space="preserve">je </w:t>
      </w:r>
      <w:r w:rsidR="00E80B7E">
        <w:t xml:space="preserve">podrobněji uveden v Metodice dotazníku). </w:t>
      </w:r>
      <w:r w:rsidR="00C559D3">
        <w:rPr>
          <w:rFonts w:cs="Arial"/>
          <w:szCs w:val="20"/>
        </w:rPr>
        <w:t xml:space="preserve">Tento Seznam ID </w:t>
      </w:r>
      <w:r>
        <w:rPr>
          <w:rFonts w:cs="Arial"/>
          <w:szCs w:val="20"/>
        </w:rPr>
        <w:t>zhotovitel</w:t>
      </w:r>
      <w:r w:rsidR="00C559D3">
        <w:rPr>
          <w:rFonts w:cs="Arial"/>
          <w:szCs w:val="20"/>
        </w:rPr>
        <w:t xml:space="preserve"> neodevzdává</w:t>
      </w:r>
      <w:r>
        <w:rPr>
          <w:rFonts w:cs="Arial"/>
          <w:szCs w:val="20"/>
        </w:rPr>
        <w:t xml:space="preserve"> objednavateli</w:t>
      </w:r>
      <w:r w:rsidR="00C559D3">
        <w:rPr>
          <w:rFonts w:cs="Arial"/>
          <w:szCs w:val="20"/>
        </w:rPr>
        <w:t xml:space="preserve">, pouze jej povinně uchovává </w:t>
      </w:r>
      <w:r w:rsidR="00B642DE">
        <w:rPr>
          <w:rFonts w:cs="Arial"/>
          <w:szCs w:val="20"/>
        </w:rPr>
        <w:t xml:space="preserve">a </w:t>
      </w:r>
      <w:r w:rsidR="00C559D3">
        <w:rPr>
          <w:rFonts w:cs="Arial"/>
          <w:szCs w:val="20"/>
        </w:rPr>
        <w:t>předkládá ke kontrole</w:t>
      </w:r>
      <w:r w:rsidR="00B642DE">
        <w:rPr>
          <w:rFonts w:cs="Arial"/>
          <w:szCs w:val="20"/>
        </w:rPr>
        <w:t>.</w:t>
      </w:r>
    </w:p>
    <w:p w14:paraId="728E97AC" w14:textId="77777777" w:rsidR="005607B1" w:rsidRDefault="005607B1" w:rsidP="005607B1">
      <w:pPr>
        <w:spacing w:before="120" w:after="120" w:line="360" w:lineRule="auto"/>
        <w:jc w:val="both"/>
        <w:rPr>
          <w:rFonts w:cs="Arial"/>
          <w:b/>
          <w:szCs w:val="20"/>
        </w:rPr>
      </w:pPr>
    </w:p>
    <w:p w14:paraId="635D9313" w14:textId="77777777" w:rsidR="005607B1" w:rsidRDefault="005607B1" w:rsidP="005607B1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Rozsah dílčího plnění zahrnujícího dotazníky</w:t>
      </w:r>
    </w:p>
    <w:p w14:paraId="17E027D5" w14:textId="77777777" w:rsidR="00E64DCA" w:rsidRDefault="00B70BFA" w:rsidP="005607B1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Pro dílčí plnění zahrnující dotazníky byl stanoven </w:t>
      </w:r>
      <w:r w:rsidR="00E64DCA">
        <w:rPr>
          <w:rFonts w:cs="Arial"/>
          <w:szCs w:val="20"/>
        </w:rPr>
        <w:t xml:space="preserve">povinný </w:t>
      </w:r>
      <w:r>
        <w:rPr>
          <w:rFonts w:cs="Arial"/>
          <w:szCs w:val="20"/>
        </w:rPr>
        <w:t>rozsah</w:t>
      </w:r>
      <w:r w:rsidR="00E64DCA">
        <w:rPr>
          <w:rFonts w:cs="Arial"/>
          <w:szCs w:val="20"/>
        </w:rPr>
        <w:t xml:space="preserve"> plnění. </w:t>
      </w:r>
    </w:p>
    <w:p w14:paraId="0D64C763" w14:textId="58C7E83D" w:rsidR="00E64DCA" w:rsidRDefault="00E64DCA" w:rsidP="005607B1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B</w:t>
      </w:r>
      <w:r w:rsidR="00B70BFA">
        <w:rPr>
          <w:rFonts w:cs="Arial"/>
          <w:szCs w:val="20"/>
        </w:rPr>
        <w:t xml:space="preserve">yla stanovena hranice minimálního počtu dotazníků odevzdaných a </w:t>
      </w:r>
      <w:r w:rsidR="00375FCD">
        <w:rPr>
          <w:rFonts w:cs="Arial"/>
          <w:szCs w:val="20"/>
        </w:rPr>
        <w:t>objednatelem</w:t>
      </w:r>
      <w:r>
        <w:rPr>
          <w:rFonts w:cs="Arial"/>
          <w:szCs w:val="20"/>
        </w:rPr>
        <w:t xml:space="preserve"> </w:t>
      </w:r>
      <w:r w:rsidR="00B70BFA">
        <w:rPr>
          <w:rFonts w:cs="Arial"/>
          <w:szCs w:val="20"/>
        </w:rPr>
        <w:t>bez výhrad akceptovaných (podrobněji kapitola 7</w:t>
      </w:r>
      <w:r>
        <w:rPr>
          <w:rFonts w:cs="Arial"/>
          <w:szCs w:val="20"/>
        </w:rPr>
        <w:t>.</w:t>
      </w:r>
      <w:r w:rsidR="005960F8">
        <w:rPr>
          <w:rFonts w:cs="Arial"/>
          <w:szCs w:val="20"/>
        </w:rPr>
        <w:t xml:space="preserve"> </w:t>
      </w:r>
      <w:r w:rsidR="00B70BFA">
        <w:rPr>
          <w:rFonts w:cs="Arial"/>
          <w:szCs w:val="20"/>
        </w:rPr>
        <w:t>Minimální počet dotazníků</w:t>
      </w:r>
      <w:r>
        <w:rPr>
          <w:rFonts w:cs="Arial"/>
          <w:szCs w:val="20"/>
        </w:rPr>
        <w:t xml:space="preserve"> tohoto dokumentu</w:t>
      </w:r>
      <w:r w:rsidR="00B70BFA">
        <w:rPr>
          <w:rFonts w:cs="Arial"/>
          <w:szCs w:val="20"/>
        </w:rPr>
        <w:t xml:space="preserve">). </w:t>
      </w:r>
    </w:p>
    <w:p w14:paraId="6E41CC7F" w14:textId="77777777" w:rsidR="00B70BFA" w:rsidRDefault="006F083F" w:rsidP="005607B1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Zhotovitel</w:t>
      </w:r>
      <w:r w:rsidR="00B70BFA">
        <w:rPr>
          <w:rFonts w:cs="Arial"/>
          <w:szCs w:val="20"/>
        </w:rPr>
        <w:t xml:space="preserve"> má právo odevzdat jakýkoliv počet dotazníků nad tento limit.</w:t>
      </w:r>
      <w:r w:rsidR="00E64DCA">
        <w:rPr>
          <w:rFonts w:cs="Arial"/>
          <w:szCs w:val="20"/>
        </w:rPr>
        <w:t xml:space="preserve"> </w:t>
      </w:r>
      <w:r w:rsidR="00B70BFA">
        <w:rPr>
          <w:rFonts w:cs="Arial"/>
          <w:szCs w:val="20"/>
        </w:rPr>
        <w:t>Proplacen</w:t>
      </w:r>
      <w:r w:rsidR="00C02BAD">
        <w:rPr>
          <w:rFonts w:cs="Arial"/>
          <w:szCs w:val="20"/>
        </w:rPr>
        <w:t xml:space="preserve">y mu však budou pouze dotazníky, které budou akceptovány bez výhrad a </w:t>
      </w:r>
      <w:r w:rsidR="00E64DCA">
        <w:rPr>
          <w:rFonts w:cs="Arial"/>
          <w:szCs w:val="20"/>
        </w:rPr>
        <w:t xml:space="preserve">jejich počet nebude přesahovat </w:t>
      </w:r>
      <w:r w:rsidR="00C02BAD">
        <w:rPr>
          <w:rFonts w:cs="Arial"/>
          <w:szCs w:val="20"/>
        </w:rPr>
        <w:t xml:space="preserve">stanovené maximální počty (podrobněji kapitola 8. Maximální počet dotazníků). </w:t>
      </w:r>
    </w:p>
    <w:p w14:paraId="6D4F126E" w14:textId="355DEA6A" w:rsidR="00B70BFA" w:rsidRPr="00496788" w:rsidRDefault="00C02BAD" w:rsidP="005607B1">
      <w:pPr>
        <w:spacing w:before="120" w:after="120" w:line="360" w:lineRule="auto"/>
        <w:jc w:val="both"/>
        <w:rPr>
          <w:rFonts w:cs="Arial"/>
        </w:rPr>
      </w:pPr>
      <w:r>
        <w:rPr>
          <w:rFonts w:cs="Arial"/>
          <w:szCs w:val="20"/>
        </w:rPr>
        <w:t>Zároveň celková cena za dílo nesmí přesáhnout limit, který stanovuje vyhlášená veřejná zakázka</w:t>
      </w:r>
      <w:r w:rsidR="00A03A3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pro</w:t>
      </w:r>
      <w:r w:rsidR="00A03A3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toto</w:t>
      </w:r>
      <w:r w:rsidR="00A03A3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dílo</w:t>
      </w:r>
      <w:r w:rsidR="00752989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>Sběr</w:t>
      </w:r>
      <w:r w:rsidR="00A03A35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 xml:space="preserve"> dat</w:t>
      </w:r>
      <w:r w:rsidR="00103648">
        <w:rPr>
          <w:rFonts w:cs="Arial"/>
          <w:szCs w:val="20"/>
        </w:rPr>
        <w:t xml:space="preserve"> </w:t>
      </w:r>
      <w:r w:rsidR="00A03A35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>v</w:t>
      </w:r>
      <w:r w:rsidR="00A03A35">
        <w:rPr>
          <w:rFonts w:cs="Arial"/>
          <w:szCs w:val="20"/>
        </w:rPr>
        <w:t> </w:t>
      </w:r>
      <w:r w:rsidR="00752989" w:rsidRPr="00752989">
        <w:rPr>
          <w:rFonts w:cs="Arial"/>
          <w:szCs w:val="20"/>
        </w:rPr>
        <w:t>akvakultuře</w:t>
      </w:r>
      <w:r w:rsidR="00A03A35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 xml:space="preserve"> v </w:t>
      </w:r>
      <w:r w:rsidR="00A03A35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>České republice</w:t>
      </w:r>
      <w:r w:rsidR="00A03A35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 xml:space="preserve"> za</w:t>
      </w:r>
      <w:r w:rsidR="00A03A35">
        <w:rPr>
          <w:rFonts w:cs="Arial"/>
          <w:szCs w:val="20"/>
        </w:rPr>
        <w:t xml:space="preserve"> </w:t>
      </w:r>
      <w:r w:rsidR="00752989" w:rsidRPr="00752989">
        <w:rPr>
          <w:rFonts w:cs="Arial"/>
          <w:szCs w:val="20"/>
        </w:rPr>
        <w:t xml:space="preserve"> rok </w:t>
      </w:r>
      <w:r w:rsidR="00D74736">
        <w:rPr>
          <w:rFonts w:cs="Arial"/>
          <w:szCs w:val="20"/>
        </w:rPr>
        <w:t>20</w:t>
      </w:r>
      <w:r w:rsidR="00496788">
        <w:rPr>
          <w:rFonts w:cs="Arial"/>
          <w:szCs w:val="20"/>
        </w:rPr>
        <w:t>21</w:t>
      </w:r>
      <w:r w:rsidR="00A03D14" w:rsidRPr="00F96D5B">
        <w:rPr>
          <w:rFonts w:cs="Arial"/>
          <w:szCs w:val="20"/>
        </w:rPr>
        <w:t>,</w:t>
      </w:r>
      <w:r w:rsidR="00A03D14">
        <w:rPr>
          <w:rFonts w:cs="Arial"/>
          <w:szCs w:val="20"/>
        </w:rPr>
        <w:t xml:space="preserve"> </w:t>
      </w:r>
      <w:r w:rsidRPr="00496788">
        <w:rPr>
          <w:rFonts w:cs="Arial"/>
        </w:rPr>
        <w:t xml:space="preserve">tj. </w:t>
      </w:r>
      <w:r w:rsidR="00496788" w:rsidRPr="00496788">
        <w:rPr>
          <w:rFonts w:cs="Arial"/>
          <w:lang w:eastAsia="x-none"/>
        </w:rPr>
        <w:t>2.</w:t>
      </w:r>
      <w:r w:rsidR="003A363A">
        <w:rPr>
          <w:rFonts w:cs="Arial"/>
          <w:lang w:eastAsia="x-none"/>
        </w:rPr>
        <w:t>74</w:t>
      </w:r>
      <w:r w:rsidR="003A363A" w:rsidRPr="00496788">
        <w:rPr>
          <w:rFonts w:cs="Arial"/>
          <w:lang w:eastAsia="x-none"/>
        </w:rPr>
        <w:t>1</w:t>
      </w:r>
      <w:r w:rsidR="00496788" w:rsidRPr="00496788">
        <w:rPr>
          <w:rFonts w:cs="Arial"/>
          <w:lang w:eastAsia="x-none"/>
        </w:rPr>
        <w:t>.</w:t>
      </w:r>
      <w:r w:rsidR="00496788" w:rsidRPr="00496788">
        <w:rPr>
          <w:rFonts w:cs="Arial"/>
          <w:lang w:val="x-none" w:eastAsia="x-none"/>
        </w:rPr>
        <w:t>000</w:t>
      </w:r>
      <w:r w:rsidR="00496788" w:rsidRPr="00496788">
        <w:rPr>
          <w:rFonts w:cs="Arial"/>
          <w:lang w:eastAsia="x-none"/>
        </w:rPr>
        <w:t>,-</w:t>
      </w:r>
      <w:r w:rsidR="00496788" w:rsidRPr="00496788">
        <w:rPr>
          <w:rFonts w:cs="Arial"/>
          <w:lang w:val="x-none" w:eastAsia="x-none"/>
        </w:rPr>
        <w:t xml:space="preserve"> Kč (slovy </w:t>
      </w:r>
      <w:r w:rsidR="00496788" w:rsidRPr="00496788">
        <w:rPr>
          <w:rFonts w:cs="Arial"/>
          <w:lang w:eastAsia="x-none"/>
        </w:rPr>
        <w:t xml:space="preserve">dva miliony </w:t>
      </w:r>
      <w:r w:rsidR="003A363A">
        <w:rPr>
          <w:rFonts w:cs="Arial"/>
          <w:lang w:eastAsia="x-none"/>
        </w:rPr>
        <w:t>sedmset</w:t>
      </w:r>
      <w:r w:rsidR="004B5520">
        <w:rPr>
          <w:rFonts w:cs="Arial"/>
          <w:lang w:eastAsia="x-none"/>
        </w:rPr>
        <w:t xml:space="preserve"> čtyřicet</w:t>
      </w:r>
      <w:r w:rsidR="00496788" w:rsidRPr="00496788">
        <w:rPr>
          <w:rFonts w:cs="Arial"/>
          <w:lang w:eastAsia="x-none"/>
        </w:rPr>
        <w:t xml:space="preserve"> </w:t>
      </w:r>
      <w:r w:rsidR="00496788">
        <w:rPr>
          <w:rFonts w:cs="Arial"/>
          <w:lang w:eastAsia="x-none"/>
        </w:rPr>
        <w:t>jeden</w:t>
      </w:r>
      <w:r w:rsidR="00496788" w:rsidRPr="00496788">
        <w:rPr>
          <w:rFonts w:cs="Arial"/>
          <w:lang w:eastAsia="x-none"/>
        </w:rPr>
        <w:t xml:space="preserve"> tisíc </w:t>
      </w:r>
      <w:r w:rsidR="00496788" w:rsidRPr="00496788">
        <w:rPr>
          <w:rFonts w:cs="Arial"/>
          <w:lang w:val="x-none" w:eastAsia="x-none"/>
        </w:rPr>
        <w:t xml:space="preserve">korun českých) </w:t>
      </w:r>
      <w:r w:rsidR="00496788">
        <w:rPr>
          <w:rFonts w:cs="Arial"/>
          <w:lang w:eastAsia="x-none"/>
        </w:rPr>
        <w:t>s</w:t>
      </w:r>
      <w:r w:rsidR="00496788" w:rsidRPr="00496788">
        <w:rPr>
          <w:rFonts w:cs="Arial"/>
          <w:lang w:val="x-none" w:eastAsia="x-none"/>
        </w:rPr>
        <w:t xml:space="preserve"> DPH (</w:t>
      </w:r>
      <w:r w:rsidR="00496788" w:rsidRPr="00496788">
        <w:rPr>
          <w:rFonts w:cs="Arial"/>
          <w:lang w:eastAsia="x-none"/>
        </w:rPr>
        <w:t>2.265.289,-</w:t>
      </w:r>
      <w:r w:rsidR="00496788" w:rsidRPr="00496788" w:rsidDel="00AA453A">
        <w:rPr>
          <w:rFonts w:cs="Arial"/>
          <w:lang w:val="x-none" w:eastAsia="x-none"/>
        </w:rPr>
        <w:t xml:space="preserve"> </w:t>
      </w:r>
      <w:r w:rsidR="00496788" w:rsidRPr="00496788">
        <w:rPr>
          <w:rFonts w:cs="Arial"/>
          <w:lang w:val="x-none" w:eastAsia="x-none"/>
        </w:rPr>
        <w:t>Kč</w:t>
      </w:r>
      <w:r w:rsidR="00496788">
        <w:rPr>
          <w:rFonts w:cs="Arial"/>
          <w:lang w:eastAsia="x-none"/>
        </w:rPr>
        <w:t xml:space="preserve"> bez DPH).</w:t>
      </w:r>
    </w:p>
    <w:p w14:paraId="0D82EE31" w14:textId="2EA8391B" w:rsidR="004D577C" w:rsidRDefault="004D577C" w:rsidP="005607B1">
      <w:pPr>
        <w:spacing w:before="120" w:after="120" w:line="360" w:lineRule="auto"/>
        <w:jc w:val="both"/>
        <w:rPr>
          <w:rFonts w:cs="Arial"/>
          <w:szCs w:val="20"/>
        </w:rPr>
      </w:pPr>
    </w:p>
    <w:p w14:paraId="06A37F14" w14:textId="494ED391" w:rsidR="00D61F1B" w:rsidRDefault="00D61F1B" w:rsidP="005607B1">
      <w:pPr>
        <w:spacing w:before="120" w:after="120" w:line="360" w:lineRule="auto"/>
        <w:jc w:val="both"/>
        <w:rPr>
          <w:rFonts w:cs="Arial"/>
          <w:szCs w:val="20"/>
        </w:rPr>
      </w:pPr>
    </w:p>
    <w:p w14:paraId="70174F71" w14:textId="77777777" w:rsidR="00D61F1B" w:rsidRDefault="00D61F1B" w:rsidP="005607B1">
      <w:pPr>
        <w:spacing w:before="120" w:after="120" w:line="360" w:lineRule="auto"/>
        <w:jc w:val="both"/>
        <w:rPr>
          <w:rFonts w:cs="Arial"/>
          <w:szCs w:val="20"/>
        </w:rPr>
      </w:pPr>
    </w:p>
    <w:p w14:paraId="72F87463" w14:textId="77777777" w:rsidR="004346AD" w:rsidRDefault="004346AD" w:rsidP="009C34E9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Minimální počet dotazníků</w:t>
      </w:r>
    </w:p>
    <w:p w14:paraId="4095E8B6" w14:textId="5BD82A32" w:rsidR="004346AD" w:rsidRDefault="006F083F" w:rsidP="004346AD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Zhotovitel</w:t>
      </w:r>
      <w:r w:rsidR="004346AD">
        <w:rPr>
          <w:rFonts w:ascii="Arial" w:hAnsi="Arial" w:cs="Arial"/>
          <w:szCs w:val="20"/>
        </w:rPr>
        <w:t xml:space="preserve"> o</w:t>
      </w:r>
      <w:r w:rsidR="004346AD" w:rsidRPr="001951F3">
        <w:rPr>
          <w:rFonts w:ascii="Arial" w:hAnsi="Arial" w:cs="Arial"/>
          <w:szCs w:val="20"/>
        </w:rPr>
        <w:t>devzdá</w:t>
      </w:r>
      <w:r w:rsidR="004346AD">
        <w:rPr>
          <w:rFonts w:ascii="Arial" w:hAnsi="Arial" w:cs="Arial"/>
          <w:szCs w:val="20"/>
        </w:rPr>
        <w:t xml:space="preserve"> k akceptačnímu řízení</w:t>
      </w:r>
      <w:r w:rsidR="004346AD" w:rsidRPr="001951F3">
        <w:rPr>
          <w:rFonts w:ascii="Arial" w:hAnsi="Arial" w:cs="Arial"/>
          <w:szCs w:val="20"/>
        </w:rPr>
        <w:t xml:space="preserve"> </w:t>
      </w:r>
      <w:r w:rsidR="004346AD" w:rsidRPr="001951F3">
        <w:rPr>
          <w:rFonts w:ascii="Arial" w:hAnsi="Arial" w:cs="Arial"/>
          <w:b/>
          <w:szCs w:val="20"/>
        </w:rPr>
        <w:t xml:space="preserve">minimálně </w:t>
      </w:r>
      <w:r w:rsidR="00017B13">
        <w:rPr>
          <w:rFonts w:ascii="Arial" w:hAnsi="Arial" w:cs="Arial"/>
          <w:b/>
          <w:szCs w:val="20"/>
        </w:rPr>
        <w:t>31</w:t>
      </w:r>
      <w:r w:rsidR="00017B13" w:rsidRPr="001951F3">
        <w:rPr>
          <w:rFonts w:ascii="Arial" w:hAnsi="Arial" w:cs="Arial"/>
          <w:b/>
          <w:szCs w:val="20"/>
        </w:rPr>
        <w:t xml:space="preserve"> </w:t>
      </w:r>
      <w:r w:rsidR="004346AD" w:rsidRPr="001951F3">
        <w:rPr>
          <w:rFonts w:ascii="Arial" w:hAnsi="Arial" w:cs="Arial"/>
          <w:b/>
          <w:szCs w:val="20"/>
        </w:rPr>
        <w:t>dotazníků</w:t>
      </w:r>
      <w:r w:rsidR="00752989">
        <w:rPr>
          <w:rFonts w:ascii="Arial" w:hAnsi="Arial" w:cs="Arial"/>
          <w:b/>
          <w:szCs w:val="20"/>
        </w:rPr>
        <w:t xml:space="preserve"> </w:t>
      </w:r>
      <w:r w:rsidR="00752989" w:rsidRPr="00546C0A">
        <w:rPr>
          <w:rFonts w:ascii="Arial" w:hAnsi="Arial" w:cs="Arial"/>
          <w:szCs w:val="20"/>
        </w:rPr>
        <w:t>za rok 20</w:t>
      </w:r>
      <w:r w:rsidR="00496788">
        <w:rPr>
          <w:rFonts w:ascii="Arial" w:hAnsi="Arial" w:cs="Arial"/>
          <w:szCs w:val="20"/>
        </w:rPr>
        <w:t>21</w:t>
      </w:r>
      <w:r w:rsidR="004346AD">
        <w:rPr>
          <w:rFonts w:ascii="Arial" w:hAnsi="Arial" w:cs="Arial"/>
          <w:b/>
          <w:szCs w:val="20"/>
        </w:rPr>
        <w:t xml:space="preserve">. </w:t>
      </w:r>
      <w:r w:rsidR="004346AD">
        <w:rPr>
          <w:rFonts w:ascii="Arial" w:hAnsi="Arial" w:cs="Arial"/>
          <w:szCs w:val="20"/>
        </w:rPr>
        <w:t>O</w:t>
      </w:r>
      <w:r w:rsidR="004346AD" w:rsidRPr="001951F3">
        <w:rPr>
          <w:rFonts w:ascii="Arial" w:hAnsi="Arial" w:cs="Arial"/>
          <w:szCs w:val="20"/>
        </w:rPr>
        <w:t>devzdané dotazníky musí být</w:t>
      </w:r>
      <w:r w:rsidR="00752989">
        <w:rPr>
          <w:rFonts w:ascii="Arial" w:hAnsi="Arial" w:cs="Arial"/>
          <w:szCs w:val="20"/>
        </w:rPr>
        <w:t xml:space="preserve"> </w:t>
      </w:r>
      <w:r w:rsidR="004346AD" w:rsidRPr="001951F3">
        <w:rPr>
          <w:rFonts w:ascii="Arial" w:hAnsi="Arial" w:cs="Arial"/>
          <w:b/>
          <w:szCs w:val="20"/>
        </w:rPr>
        <w:t>minimálně</w:t>
      </w:r>
      <w:r w:rsidR="004346AD">
        <w:rPr>
          <w:rFonts w:ascii="Arial" w:hAnsi="Arial" w:cs="Arial"/>
          <w:b/>
          <w:szCs w:val="20"/>
        </w:rPr>
        <w:t xml:space="preserve"> </w:t>
      </w:r>
      <w:r w:rsidR="004346AD" w:rsidRPr="001951F3">
        <w:rPr>
          <w:rFonts w:ascii="Arial" w:hAnsi="Arial" w:cs="Arial"/>
          <w:b/>
          <w:szCs w:val="20"/>
        </w:rPr>
        <w:t xml:space="preserve">v počtu </w:t>
      </w:r>
      <w:r w:rsidR="004346AD" w:rsidRPr="00E551D9">
        <w:rPr>
          <w:rFonts w:ascii="Arial" w:hAnsi="Arial" w:cs="Arial"/>
          <w:b/>
          <w:szCs w:val="20"/>
        </w:rPr>
        <w:t>3</w:t>
      </w:r>
      <w:r w:rsidR="004346AD" w:rsidRPr="00E551D9">
        <w:rPr>
          <w:rFonts w:ascii="Arial" w:hAnsi="Arial" w:cs="Arial"/>
          <w:szCs w:val="20"/>
        </w:rPr>
        <w:t xml:space="preserve"> dotazník</w:t>
      </w:r>
      <w:r w:rsidR="004346AD">
        <w:rPr>
          <w:rFonts w:ascii="Arial" w:hAnsi="Arial" w:cs="Arial"/>
          <w:szCs w:val="20"/>
        </w:rPr>
        <w:t>ů</w:t>
      </w:r>
      <w:r w:rsidR="004346AD" w:rsidRPr="00E551D9">
        <w:rPr>
          <w:rFonts w:ascii="Arial" w:hAnsi="Arial" w:cs="Arial"/>
          <w:szCs w:val="20"/>
        </w:rPr>
        <w:t xml:space="preserve"> ze skupiny subjektů číslo 1, </w:t>
      </w:r>
      <w:r w:rsidR="004346AD" w:rsidRPr="00E551D9">
        <w:rPr>
          <w:rFonts w:ascii="Arial" w:hAnsi="Arial" w:cs="Arial"/>
          <w:b/>
          <w:szCs w:val="20"/>
        </w:rPr>
        <w:t>minimálně</w:t>
      </w:r>
      <w:r w:rsidR="005607B1">
        <w:rPr>
          <w:rFonts w:ascii="Arial" w:hAnsi="Arial" w:cs="Arial"/>
          <w:b/>
          <w:szCs w:val="20"/>
        </w:rPr>
        <w:t xml:space="preserve"> </w:t>
      </w:r>
      <w:r w:rsidR="004346AD" w:rsidRPr="00E551D9">
        <w:rPr>
          <w:rFonts w:ascii="Arial" w:hAnsi="Arial" w:cs="Arial"/>
          <w:b/>
          <w:szCs w:val="20"/>
        </w:rPr>
        <w:t>3</w:t>
      </w:r>
      <w:r w:rsidR="004346AD" w:rsidRPr="00E551D9">
        <w:rPr>
          <w:rFonts w:ascii="Arial" w:hAnsi="Arial" w:cs="Arial"/>
          <w:szCs w:val="20"/>
        </w:rPr>
        <w:t xml:space="preserve"> dotazníky ze skupiny číslo 2, </w:t>
      </w:r>
      <w:r w:rsidR="004346AD" w:rsidRPr="00E551D9">
        <w:rPr>
          <w:rFonts w:ascii="Arial" w:hAnsi="Arial" w:cs="Arial"/>
          <w:b/>
          <w:szCs w:val="20"/>
        </w:rPr>
        <w:t>minimálně 7</w:t>
      </w:r>
      <w:r w:rsidR="004346AD" w:rsidRPr="00E551D9">
        <w:rPr>
          <w:rFonts w:ascii="Arial" w:hAnsi="Arial" w:cs="Arial"/>
          <w:szCs w:val="20"/>
        </w:rPr>
        <w:t xml:space="preserve"> dotazníků</w:t>
      </w:r>
      <w:r w:rsidR="00103648">
        <w:rPr>
          <w:rFonts w:ascii="Arial" w:hAnsi="Arial" w:cs="Arial"/>
          <w:szCs w:val="20"/>
        </w:rPr>
        <w:t xml:space="preserve"> </w:t>
      </w:r>
      <w:r w:rsidR="004346AD" w:rsidRPr="00E551D9">
        <w:rPr>
          <w:rFonts w:ascii="Arial" w:hAnsi="Arial" w:cs="Arial"/>
          <w:szCs w:val="20"/>
        </w:rPr>
        <w:t xml:space="preserve">ze skupiny číslo 3, </w:t>
      </w:r>
      <w:r w:rsidR="004346AD" w:rsidRPr="00E551D9">
        <w:rPr>
          <w:rFonts w:ascii="Arial" w:hAnsi="Arial" w:cs="Arial"/>
          <w:b/>
          <w:szCs w:val="20"/>
        </w:rPr>
        <w:t xml:space="preserve">minimálně </w:t>
      </w:r>
      <w:r w:rsidR="00017B13">
        <w:rPr>
          <w:rFonts w:ascii="Arial" w:hAnsi="Arial" w:cs="Arial"/>
          <w:b/>
          <w:szCs w:val="20"/>
        </w:rPr>
        <w:t>18</w:t>
      </w:r>
      <w:r w:rsidR="00017B13" w:rsidRPr="00E551D9">
        <w:rPr>
          <w:rFonts w:ascii="Arial" w:hAnsi="Arial" w:cs="Arial"/>
          <w:szCs w:val="20"/>
        </w:rPr>
        <w:t xml:space="preserve"> </w:t>
      </w:r>
      <w:r w:rsidR="004346AD" w:rsidRPr="00E551D9">
        <w:rPr>
          <w:rFonts w:ascii="Arial" w:hAnsi="Arial" w:cs="Arial"/>
          <w:szCs w:val="20"/>
        </w:rPr>
        <w:t xml:space="preserve">dotazníků </w:t>
      </w:r>
      <w:r w:rsidR="004346AD" w:rsidRPr="00815388">
        <w:rPr>
          <w:rFonts w:ascii="Arial" w:hAnsi="Arial" w:cs="Arial"/>
          <w:szCs w:val="20"/>
        </w:rPr>
        <w:t>ze skupiny číslo 4</w:t>
      </w:r>
      <w:r w:rsidR="004346AD">
        <w:rPr>
          <w:rFonts w:ascii="Arial" w:hAnsi="Arial" w:cs="Arial"/>
          <w:szCs w:val="20"/>
        </w:rPr>
        <w:t>. Minimální počet dotazníků u skupin subjektů 5, 6 a 7 není stanoven.</w:t>
      </w:r>
    </w:p>
    <w:p w14:paraId="520D5393" w14:textId="77777777" w:rsidR="004346AD" w:rsidRPr="003F2698" w:rsidRDefault="000B4C28" w:rsidP="004346AD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Minimální počty </w:t>
      </w:r>
      <w:r w:rsidR="00375FCD">
        <w:rPr>
          <w:rFonts w:ascii="Arial" w:hAnsi="Arial" w:cs="Arial"/>
          <w:szCs w:val="20"/>
        </w:rPr>
        <w:t>objednatelem</w:t>
      </w:r>
      <w:r>
        <w:rPr>
          <w:rFonts w:ascii="Arial" w:hAnsi="Arial" w:cs="Arial"/>
          <w:szCs w:val="20"/>
        </w:rPr>
        <w:t xml:space="preserve"> akceptovaných dotazníků musí být splněny ve všech skupinách. I jeden chybějící akceptovaný dotazník do minimálního počtu ve skupině bude </w:t>
      </w:r>
      <w:r w:rsidR="00017B13">
        <w:rPr>
          <w:rFonts w:ascii="Arial" w:hAnsi="Arial" w:cs="Arial"/>
          <w:szCs w:val="20"/>
        </w:rPr>
        <w:t xml:space="preserve">mít za následek </w:t>
      </w:r>
      <w:r>
        <w:rPr>
          <w:rFonts w:ascii="Arial" w:hAnsi="Arial" w:cs="Arial"/>
          <w:szCs w:val="20"/>
        </w:rPr>
        <w:t>neakceptac</w:t>
      </w:r>
      <w:r w:rsidR="00017B13">
        <w:rPr>
          <w:rFonts w:ascii="Arial" w:hAnsi="Arial" w:cs="Arial"/>
          <w:szCs w:val="20"/>
        </w:rPr>
        <w:t>i</w:t>
      </w:r>
      <w:r>
        <w:rPr>
          <w:rFonts w:ascii="Arial" w:hAnsi="Arial" w:cs="Arial"/>
          <w:szCs w:val="20"/>
        </w:rPr>
        <w:t xml:space="preserve"> celého díla.</w:t>
      </w:r>
    </w:p>
    <w:p w14:paraId="644C16DA" w14:textId="77777777" w:rsidR="004346AD" w:rsidRPr="004346AD" w:rsidRDefault="004346AD" w:rsidP="004346AD">
      <w:pPr>
        <w:spacing w:before="120" w:after="120" w:line="360" w:lineRule="auto"/>
        <w:jc w:val="both"/>
        <w:rPr>
          <w:rFonts w:cs="Arial"/>
          <w:szCs w:val="20"/>
        </w:rPr>
      </w:pPr>
    </w:p>
    <w:p w14:paraId="56158AFA" w14:textId="77777777" w:rsidR="009360BB" w:rsidRDefault="000B4C28" w:rsidP="009C34E9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Maximální počet dotazníků</w:t>
      </w:r>
    </w:p>
    <w:p w14:paraId="1381743C" w14:textId="1638CE50" w:rsidR="00B52399" w:rsidRDefault="00B83BCB" w:rsidP="00B5239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 w:rsidRPr="00B83BCB">
        <w:rPr>
          <w:rFonts w:ascii="Arial" w:hAnsi="Arial" w:cs="Arial"/>
          <w:szCs w:val="20"/>
        </w:rPr>
        <w:t>O</w:t>
      </w:r>
      <w:r w:rsidR="000B4C28" w:rsidRPr="00B83BCB">
        <w:rPr>
          <w:rFonts w:ascii="Arial" w:hAnsi="Arial" w:cs="Arial"/>
          <w:szCs w:val="20"/>
        </w:rPr>
        <w:t>devzdat je možné libovolný počet dotazníků (nad minimální počet).</w:t>
      </w:r>
      <w:r w:rsidR="000B4C28">
        <w:rPr>
          <w:rFonts w:cs="Arial"/>
          <w:szCs w:val="20"/>
        </w:rPr>
        <w:t xml:space="preserve"> </w:t>
      </w:r>
      <w:r w:rsidR="000B4C28">
        <w:rPr>
          <w:rFonts w:cs="Arial"/>
          <w:b/>
          <w:szCs w:val="20"/>
        </w:rPr>
        <w:t>P</w:t>
      </w:r>
      <w:r w:rsidR="000B4C28" w:rsidRPr="00203632">
        <w:rPr>
          <w:rFonts w:ascii="Arial" w:hAnsi="Arial" w:cs="Arial"/>
          <w:b/>
          <w:szCs w:val="20"/>
        </w:rPr>
        <w:t>roplatit</w:t>
      </w:r>
      <w:r w:rsidR="000B4C28" w:rsidRPr="007F478B">
        <w:rPr>
          <w:rFonts w:ascii="Arial" w:hAnsi="Arial" w:cs="Arial"/>
          <w:b/>
          <w:szCs w:val="20"/>
        </w:rPr>
        <w:t xml:space="preserve"> </w:t>
      </w:r>
      <w:r w:rsidR="000B4C28">
        <w:rPr>
          <w:rFonts w:ascii="Arial" w:hAnsi="Arial" w:cs="Arial"/>
          <w:szCs w:val="20"/>
        </w:rPr>
        <w:t>bude</w:t>
      </w:r>
      <w:r w:rsidR="000B4C28" w:rsidRPr="008309BA">
        <w:rPr>
          <w:rFonts w:ascii="Arial" w:hAnsi="Arial" w:cs="Arial"/>
          <w:szCs w:val="20"/>
        </w:rPr>
        <w:t xml:space="preserve"> </w:t>
      </w:r>
      <w:r w:rsidR="000B4C28">
        <w:rPr>
          <w:rFonts w:ascii="Arial" w:hAnsi="Arial" w:cs="Arial"/>
          <w:szCs w:val="20"/>
        </w:rPr>
        <w:t>možné</w:t>
      </w:r>
      <w:r w:rsidR="000B4C28" w:rsidRPr="008309BA">
        <w:rPr>
          <w:rFonts w:ascii="Arial" w:hAnsi="Arial" w:cs="Arial"/>
          <w:szCs w:val="20"/>
        </w:rPr>
        <w:t xml:space="preserve"> </w:t>
      </w:r>
      <w:r w:rsidR="000B4C28" w:rsidRPr="00203632">
        <w:rPr>
          <w:rFonts w:ascii="Arial" w:hAnsi="Arial" w:cs="Arial"/>
          <w:b/>
          <w:szCs w:val="20"/>
        </w:rPr>
        <w:t xml:space="preserve">maximálně </w:t>
      </w:r>
      <w:r w:rsidR="000B4C28">
        <w:rPr>
          <w:rFonts w:ascii="Arial" w:hAnsi="Arial" w:cs="Arial"/>
          <w:b/>
          <w:szCs w:val="20"/>
        </w:rPr>
        <w:t>97</w:t>
      </w:r>
      <w:r w:rsidR="000B4C28" w:rsidRPr="007F478B">
        <w:rPr>
          <w:rFonts w:ascii="Arial" w:hAnsi="Arial" w:cs="Arial"/>
          <w:b/>
          <w:szCs w:val="20"/>
        </w:rPr>
        <w:t xml:space="preserve"> </w:t>
      </w:r>
      <w:r w:rsidR="000B4C28" w:rsidRPr="000B4C28">
        <w:rPr>
          <w:rFonts w:ascii="Arial" w:hAnsi="Arial" w:cs="Arial"/>
          <w:b/>
          <w:szCs w:val="20"/>
        </w:rPr>
        <w:t>akceptovaných</w:t>
      </w:r>
      <w:r w:rsidR="000B4C28">
        <w:rPr>
          <w:rFonts w:cs="Arial"/>
          <w:b/>
          <w:szCs w:val="20"/>
        </w:rPr>
        <w:t xml:space="preserve"> </w:t>
      </w:r>
      <w:r w:rsidR="000B4C28" w:rsidRPr="007F478B">
        <w:rPr>
          <w:rFonts w:ascii="Arial" w:hAnsi="Arial" w:cs="Arial"/>
          <w:b/>
          <w:szCs w:val="20"/>
        </w:rPr>
        <w:t>dotazníků</w:t>
      </w:r>
      <w:r w:rsidR="00752989">
        <w:rPr>
          <w:rFonts w:ascii="Arial" w:hAnsi="Arial" w:cs="Arial"/>
          <w:b/>
          <w:szCs w:val="20"/>
        </w:rPr>
        <w:t xml:space="preserve"> </w:t>
      </w:r>
      <w:r w:rsidR="00752989">
        <w:rPr>
          <w:rFonts w:ascii="Arial" w:hAnsi="Arial" w:cs="Arial"/>
          <w:szCs w:val="20"/>
        </w:rPr>
        <w:t>za rok 20</w:t>
      </w:r>
      <w:r w:rsidR="00496788">
        <w:rPr>
          <w:rFonts w:ascii="Arial" w:hAnsi="Arial" w:cs="Arial"/>
          <w:szCs w:val="20"/>
        </w:rPr>
        <w:t>21</w:t>
      </w:r>
      <w:r w:rsidR="000B4C28">
        <w:rPr>
          <w:rFonts w:cs="Arial"/>
          <w:b/>
          <w:szCs w:val="20"/>
        </w:rPr>
        <w:t xml:space="preserve">. </w:t>
      </w:r>
      <w:r w:rsidR="000B4C28">
        <w:rPr>
          <w:rFonts w:ascii="Arial" w:hAnsi="Arial" w:cs="Arial"/>
          <w:szCs w:val="20"/>
        </w:rPr>
        <w:t xml:space="preserve"> Dotazníky, které budou proplaceny, mohou být v počtu </w:t>
      </w:r>
      <w:r w:rsidR="000B4C28" w:rsidRPr="001D354F">
        <w:rPr>
          <w:rFonts w:ascii="Arial" w:hAnsi="Arial" w:cs="Arial"/>
          <w:b/>
          <w:szCs w:val="20"/>
        </w:rPr>
        <w:t xml:space="preserve">maximálně </w:t>
      </w:r>
      <w:r w:rsidR="000B4C28" w:rsidRPr="000F633F">
        <w:rPr>
          <w:rFonts w:ascii="Arial" w:hAnsi="Arial" w:cs="Arial"/>
          <w:b/>
          <w:szCs w:val="20"/>
        </w:rPr>
        <w:t>6</w:t>
      </w:r>
      <w:r w:rsidR="000B4C28">
        <w:rPr>
          <w:rFonts w:ascii="Arial" w:hAnsi="Arial" w:cs="Arial"/>
          <w:szCs w:val="20"/>
        </w:rPr>
        <w:t xml:space="preserve"> dotazníků ze skupiny subjektů číslo 1, </w:t>
      </w:r>
      <w:r w:rsidR="000B4C28" w:rsidRPr="00E95339">
        <w:rPr>
          <w:rFonts w:ascii="Arial" w:hAnsi="Arial" w:cs="Arial"/>
          <w:b/>
          <w:szCs w:val="20"/>
        </w:rPr>
        <w:t>maximálně 6</w:t>
      </w:r>
      <w:r w:rsidR="000B4C28">
        <w:rPr>
          <w:rFonts w:ascii="Arial" w:hAnsi="Arial" w:cs="Arial"/>
          <w:szCs w:val="20"/>
        </w:rPr>
        <w:t xml:space="preserve"> dotazníků ze skupiny číslo 2, </w:t>
      </w:r>
      <w:r w:rsidR="000B4C28" w:rsidRPr="00E95339">
        <w:rPr>
          <w:rFonts w:ascii="Arial" w:hAnsi="Arial" w:cs="Arial"/>
          <w:b/>
          <w:szCs w:val="20"/>
        </w:rPr>
        <w:t>maximálně 15</w:t>
      </w:r>
      <w:r w:rsidR="000B4C28">
        <w:rPr>
          <w:rFonts w:ascii="Arial" w:hAnsi="Arial" w:cs="Arial"/>
          <w:szCs w:val="20"/>
        </w:rPr>
        <w:t xml:space="preserve"> dotazníků ze skupiny číslo 3, </w:t>
      </w:r>
      <w:r w:rsidR="000B4C28" w:rsidRPr="00E95339">
        <w:rPr>
          <w:rFonts w:ascii="Arial" w:hAnsi="Arial" w:cs="Arial"/>
          <w:b/>
          <w:szCs w:val="20"/>
        </w:rPr>
        <w:t>maximálně 50</w:t>
      </w:r>
      <w:r w:rsidR="000B4C28">
        <w:rPr>
          <w:rFonts w:ascii="Arial" w:hAnsi="Arial" w:cs="Arial"/>
          <w:szCs w:val="20"/>
        </w:rPr>
        <w:t xml:space="preserve"> dotazníků ze skupiny číslo 4, </w:t>
      </w:r>
      <w:r w:rsidR="000B4C28" w:rsidRPr="00E95339">
        <w:rPr>
          <w:rFonts w:ascii="Arial" w:hAnsi="Arial" w:cs="Arial"/>
          <w:b/>
          <w:szCs w:val="20"/>
        </w:rPr>
        <w:t xml:space="preserve">maximálně </w:t>
      </w:r>
      <w:r w:rsidR="000B4C28">
        <w:rPr>
          <w:rFonts w:ascii="Arial" w:hAnsi="Arial" w:cs="Arial"/>
          <w:b/>
          <w:szCs w:val="20"/>
        </w:rPr>
        <w:t>3</w:t>
      </w:r>
      <w:r w:rsidR="000B4C28">
        <w:rPr>
          <w:rFonts w:ascii="Arial" w:hAnsi="Arial" w:cs="Arial"/>
          <w:szCs w:val="20"/>
        </w:rPr>
        <w:t xml:space="preserve"> dotazníky ze skupiny č. 5, </w:t>
      </w:r>
      <w:r w:rsidR="000B4C28" w:rsidRPr="00E95339">
        <w:rPr>
          <w:rFonts w:ascii="Arial" w:hAnsi="Arial" w:cs="Arial"/>
          <w:b/>
          <w:szCs w:val="20"/>
        </w:rPr>
        <w:t>maximálně 1</w:t>
      </w:r>
      <w:r w:rsidR="000B4C28" w:rsidRPr="000F633F">
        <w:rPr>
          <w:rFonts w:ascii="Arial" w:hAnsi="Arial" w:cs="Arial"/>
          <w:b/>
          <w:szCs w:val="20"/>
        </w:rPr>
        <w:t>0</w:t>
      </w:r>
      <w:r w:rsidR="000B4C28">
        <w:rPr>
          <w:rFonts w:ascii="Arial" w:hAnsi="Arial" w:cs="Arial"/>
          <w:szCs w:val="20"/>
        </w:rPr>
        <w:t xml:space="preserve"> </w:t>
      </w:r>
      <w:r w:rsidR="000B4C28" w:rsidRPr="00E95339">
        <w:rPr>
          <w:rFonts w:ascii="Arial" w:hAnsi="Arial" w:cs="Arial"/>
          <w:szCs w:val="20"/>
        </w:rPr>
        <w:t>dotazníků</w:t>
      </w:r>
      <w:r w:rsidR="00F96D5B">
        <w:rPr>
          <w:rFonts w:ascii="Arial" w:hAnsi="Arial" w:cs="Arial"/>
          <w:szCs w:val="20"/>
        </w:rPr>
        <w:t xml:space="preserve"> </w:t>
      </w:r>
      <w:r w:rsidR="000B4C28">
        <w:rPr>
          <w:rFonts w:ascii="Arial" w:hAnsi="Arial" w:cs="Arial"/>
          <w:szCs w:val="20"/>
        </w:rPr>
        <w:t xml:space="preserve">ze skupiny č. 6 </w:t>
      </w:r>
      <w:r w:rsidR="00103648">
        <w:rPr>
          <w:rFonts w:ascii="Arial" w:hAnsi="Arial" w:cs="Arial"/>
          <w:szCs w:val="20"/>
        </w:rPr>
        <w:t xml:space="preserve">  </w:t>
      </w:r>
      <w:r w:rsidR="000B4C28">
        <w:rPr>
          <w:rFonts w:ascii="Arial" w:hAnsi="Arial" w:cs="Arial"/>
          <w:szCs w:val="20"/>
        </w:rPr>
        <w:t xml:space="preserve">a </w:t>
      </w:r>
      <w:r w:rsidR="000B4C28" w:rsidRPr="00E95339">
        <w:rPr>
          <w:rFonts w:ascii="Arial" w:hAnsi="Arial" w:cs="Arial"/>
          <w:b/>
          <w:szCs w:val="20"/>
        </w:rPr>
        <w:t xml:space="preserve">maximálně </w:t>
      </w:r>
      <w:r w:rsidR="000B4C28">
        <w:rPr>
          <w:rFonts w:ascii="Arial" w:hAnsi="Arial" w:cs="Arial"/>
          <w:b/>
          <w:szCs w:val="20"/>
        </w:rPr>
        <w:t>7</w:t>
      </w:r>
      <w:r w:rsidR="000B4C28" w:rsidRPr="00E95339">
        <w:rPr>
          <w:rFonts w:ascii="Arial" w:hAnsi="Arial" w:cs="Arial"/>
          <w:b/>
          <w:szCs w:val="20"/>
        </w:rPr>
        <w:t xml:space="preserve"> </w:t>
      </w:r>
      <w:r w:rsidR="000B4C28">
        <w:rPr>
          <w:rFonts w:ascii="Arial" w:hAnsi="Arial" w:cs="Arial"/>
          <w:szCs w:val="20"/>
        </w:rPr>
        <w:t>dotazníků ze skupiny č. 7.</w:t>
      </w:r>
    </w:p>
    <w:p w14:paraId="44A8B47F" w14:textId="77777777" w:rsidR="00942578" w:rsidRDefault="00942578" w:rsidP="00942578">
      <w:pPr>
        <w:spacing w:before="120" w:after="120" w:line="360" w:lineRule="auto"/>
        <w:ind w:left="284"/>
        <w:jc w:val="both"/>
        <w:rPr>
          <w:rFonts w:cs="Arial"/>
          <w:b/>
          <w:szCs w:val="20"/>
        </w:rPr>
      </w:pPr>
    </w:p>
    <w:p w14:paraId="17214DFF" w14:textId="77777777" w:rsidR="009360BB" w:rsidRDefault="000B4C28" w:rsidP="009C34E9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Přehledná tabulka minimálních a maximálních počtů dotazníků</w:t>
      </w:r>
    </w:p>
    <w:p w14:paraId="3B5879A2" w14:textId="72FADD0F" w:rsidR="00711ACA" w:rsidRDefault="00711ACA" w:rsidP="00B52399">
      <w:pPr>
        <w:ind w:firstLine="284"/>
        <w:contextualSpacing/>
        <w:jc w:val="both"/>
        <w:rPr>
          <w:i/>
        </w:rPr>
      </w:pPr>
    </w:p>
    <w:p w14:paraId="1CFF7B2B" w14:textId="77777777" w:rsidR="00711ACA" w:rsidRDefault="00711ACA" w:rsidP="00B52399">
      <w:pPr>
        <w:ind w:firstLine="284"/>
        <w:contextualSpacing/>
        <w:jc w:val="both"/>
        <w:rPr>
          <w:i/>
        </w:rPr>
      </w:pPr>
    </w:p>
    <w:p w14:paraId="73B9EBA7" w14:textId="322E2AB4" w:rsidR="00F61091" w:rsidRDefault="00F61091" w:rsidP="00B52399">
      <w:pPr>
        <w:ind w:firstLine="284"/>
        <w:contextualSpacing/>
        <w:jc w:val="both"/>
        <w:rPr>
          <w:b/>
          <w:i/>
        </w:rPr>
      </w:pPr>
      <w:r w:rsidRPr="00CE0D4C">
        <w:rPr>
          <w:i/>
        </w:rPr>
        <w:t>Minimální</w:t>
      </w:r>
      <w:r>
        <w:rPr>
          <w:i/>
        </w:rPr>
        <w:t xml:space="preserve"> a maximální </w:t>
      </w:r>
      <w:r w:rsidRPr="00CE0D4C">
        <w:rPr>
          <w:i/>
        </w:rPr>
        <w:t xml:space="preserve">počet </w:t>
      </w:r>
      <w:r>
        <w:rPr>
          <w:i/>
        </w:rPr>
        <w:t xml:space="preserve">dotazníků za šetřený rok </w:t>
      </w:r>
      <w:r w:rsidRPr="008726B8">
        <w:rPr>
          <w:i/>
        </w:rPr>
        <w:t>20</w:t>
      </w:r>
      <w:r w:rsidR="00496788">
        <w:rPr>
          <w:i/>
        </w:rPr>
        <w:t>21</w:t>
      </w:r>
      <w:r w:rsidRPr="007A01E0">
        <w:rPr>
          <w:b/>
          <w:i/>
        </w:rPr>
        <w:t xml:space="preserve"> </w:t>
      </w:r>
    </w:p>
    <w:p w14:paraId="3E925277" w14:textId="77777777" w:rsidR="00F61091" w:rsidRDefault="00F61091" w:rsidP="00B5239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tbl>
      <w:tblPr>
        <w:tblW w:w="7796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977"/>
        <w:gridCol w:w="3260"/>
      </w:tblGrid>
      <w:tr w:rsidR="00F61091" w:rsidRPr="00E95339" w14:paraId="7B7C4E2F" w14:textId="77777777" w:rsidTr="00D22766">
        <w:trPr>
          <w:trHeight w:val="615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6F2F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cs-CZ"/>
              </w:rPr>
              <w:t>Číslo skupiny subjektů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00A48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cs-CZ"/>
              </w:rPr>
              <w:t>Minimální počet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cs-CZ"/>
              </w:rPr>
              <w:t xml:space="preserve"> </w:t>
            </w:r>
            <w:r w:rsidRPr="00E95339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cs-CZ"/>
              </w:rPr>
              <w:t>dotazníků / šetřených subjektů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74C71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cs-CZ"/>
              </w:rPr>
              <w:t>Maximální počet dotazníků / šetřených subjektů</w:t>
            </w:r>
          </w:p>
        </w:tc>
      </w:tr>
      <w:tr w:rsidR="00F61091" w:rsidRPr="00E95339" w14:paraId="520F5C56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057B0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DA05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DEFC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</w:tr>
      <w:tr w:rsidR="00F61091" w:rsidRPr="00E95339" w14:paraId="47FF4D66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63393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54A32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C380E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</w:tr>
      <w:tr w:rsidR="00F61091" w:rsidRPr="00E95339" w14:paraId="05C1985E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91381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E005A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030EB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15</w:t>
            </w:r>
          </w:p>
        </w:tc>
      </w:tr>
      <w:tr w:rsidR="00F61091" w:rsidRPr="00E95339" w14:paraId="00353A8D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FE53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FAE7D" w14:textId="77777777" w:rsidR="00F61091" w:rsidRPr="00E95339" w:rsidRDefault="00017B13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5C076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50</w:t>
            </w:r>
          </w:p>
        </w:tc>
      </w:tr>
      <w:tr w:rsidR="00F61091" w:rsidRPr="00E95339" w14:paraId="429DABF3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D1DF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716A7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CE72D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</w:tr>
      <w:tr w:rsidR="00F61091" w:rsidRPr="00E95339" w14:paraId="79CAB1D2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A53D5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EE1F5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23BD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</w:tr>
      <w:tr w:rsidR="00F61091" w:rsidRPr="00E95339" w14:paraId="7466A0DB" w14:textId="77777777" w:rsidTr="00D22766">
        <w:trPr>
          <w:trHeight w:val="315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4ACEA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A85DE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E6F0A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</w:tr>
      <w:tr w:rsidR="00F61091" w:rsidRPr="00E95339" w14:paraId="060FD02F" w14:textId="77777777" w:rsidTr="00D22766">
        <w:trPr>
          <w:trHeight w:val="315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5E3AD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Celkem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2FE6" w14:textId="0DC95AAE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9533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3</w:t>
            </w:r>
            <w:r w:rsidR="00711A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1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67268" w14:textId="77777777" w:rsidR="00F61091" w:rsidRPr="00E95339" w:rsidRDefault="00F61091" w:rsidP="00753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97</w:t>
            </w:r>
          </w:p>
        </w:tc>
      </w:tr>
    </w:tbl>
    <w:p w14:paraId="2B863518" w14:textId="5E85178F" w:rsidR="00711ACA" w:rsidRDefault="00711ACA" w:rsidP="00D74736">
      <w:pPr>
        <w:contextualSpacing/>
        <w:jc w:val="both"/>
        <w:rPr>
          <w:i/>
        </w:rPr>
      </w:pPr>
    </w:p>
    <w:p w14:paraId="32E5A51D" w14:textId="2EFC1883" w:rsidR="00D61F1B" w:rsidRDefault="00D61F1B" w:rsidP="00D74736">
      <w:pPr>
        <w:contextualSpacing/>
        <w:jc w:val="both"/>
        <w:rPr>
          <w:i/>
        </w:rPr>
      </w:pPr>
    </w:p>
    <w:p w14:paraId="18451E4D" w14:textId="77777777" w:rsidR="00D61F1B" w:rsidRDefault="00D61F1B" w:rsidP="00D74736">
      <w:pPr>
        <w:contextualSpacing/>
        <w:jc w:val="both"/>
        <w:rPr>
          <w:i/>
        </w:rPr>
      </w:pPr>
    </w:p>
    <w:p w14:paraId="201CECC7" w14:textId="77777777" w:rsidR="00C758C7" w:rsidRDefault="00C758C7" w:rsidP="00C02BAD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 xml:space="preserve">Předání dílčího </w:t>
      </w:r>
      <w:r w:rsidR="000A6AE4">
        <w:rPr>
          <w:rFonts w:cs="Arial"/>
          <w:b/>
          <w:szCs w:val="20"/>
        </w:rPr>
        <w:t>plnění zahrnujícího dotazníky</w:t>
      </w:r>
    </w:p>
    <w:p w14:paraId="10B45F38" w14:textId="77777777" w:rsidR="000A6AE4" w:rsidRPr="00C02BAD" w:rsidRDefault="000A6AE4" w:rsidP="000A6AE4">
      <w:pPr>
        <w:spacing w:before="120" w:after="120" w:line="360" w:lineRule="auto"/>
        <w:jc w:val="both"/>
        <w:rPr>
          <w:rFonts w:cs="Arial"/>
          <w:szCs w:val="20"/>
        </w:rPr>
      </w:pPr>
      <w:bookmarkStart w:id="3" w:name="_Hlk15567383"/>
      <w:r>
        <w:rPr>
          <w:rFonts w:cs="Arial"/>
          <w:szCs w:val="20"/>
        </w:rPr>
        <w:t xml:space="preserve">Dotazníky budou předány </w:t>
      </w:r>
      <w:r w:rsidR="00375FCD">
        <w:rPr>
          <w:rFonts w:cs="Arial"/>
          <w:szCs w:val="20"/>
        </w:rPr>
        <w:t>objednateli</w:t>
      </w:r>
      <w:r>
        <w:rPr>
          <w:rFonts w:cs="Arial"/>
          <w:szCs w:val="20"/>
        </w:rPr>
        <w:t xml:space="preserve"> dle podmínek stanovených ve</w:t>
      </w:r>
      <w:r w:rsidR="00E64DCA">
        <w:rPr>
          <w:rFonts w:cs="Arial"/>
          <w:szCs w:val="20"/>
        </w:rPr>
        <w:t xml:space="preserve"> čl. III Doba plnění, způsob předání a akceptace díla</w:t>
      </w:r>
      <w:r>
        <w:rPr>
          <w:rFonts w:cs="Arial"/>
          <w:szCs w:val="20"/>
        </w:rPr>
        <w:t xml:space="preserve"> smlouv</w:t>
      </w:r>
      <w:r w:rsidR="00E64DCA">
        <w:rPr>
          <w:rFonts w:cs="Arial"/>
          <w:szCs w:val="20"/>
        </w:rPr>
        <w:t>y</w:t>
      </w:r>
      <w:r w:rsidR="00134CBF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</w:p>
    <w:bookmarkEnd w:id="3"/>
    <w:p w14:paraId="2F087846" w14:textId="1C306442" w:rsidR="00711ACA" w:rsidRPr="000A6AE4" w:rsidRDefault="000A6AE4" w:rsidP="000A6AE4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3CFE3095" w14:textId="77777777" w:rsidR="00F61091" w:rsidRDefault="00B35DF1" w:rsidP="00C02BAD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Kontrola na místě</w:t>
      </w:r>
    </w:p>
    <w:p w14:paraId="7E9A8C48" w14:textId="527FF0DC" w:rsidR="00585082" w:rsidRDefault="00C02BAD" w:rsidP="00585082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Kontrola na místě je součástí </w:t>
      </w:r>
      <w:r w:rsidR="00017B13">
        <w:rPr>
          <w:rFonts w:cs="Arial"/>
          <w:szCs w:val="20"/>
        </w:rPr>
        <w:t xml:space="preserve">kontroly </w:t>
      </w:r>
      <w:r>
        <w:rPr>
          <w:rFonts w:cs="Arial"/>
          <w:szCs w:val="20"/>
        </w:rPr>
        <w:t>dílčí</w:t>
      </w:r>
      <w:r w:rsidR="00017B13">
        <w:rPr>
          <w:rFonts w:cs="Arial"/>
          <w:szCs w:val="20"/>
        </w:rPr>
        <w:t>ho</w:t>
      </w:r>
      <w:r>
        <w:rPr>
          <w:rFonts w:cs="Arial"/>
          <w:szCs w:val="20"/>
        </w:rPr>
        <w:t xml:space="preserve"> plnění </w:t>
      </w:r>
      <w:r w:rsidR="00D802F5">
        <w:rPr>
          <w:rFonts w:cs="Arial"/>
          <w:szCs w:val="20"/>
        </w:rPr>
        <w:t>zahrnujícího</w:t>
      </w:r>
      <w:r>
        <w:rPr>
          <w:rFonts w:cs="Arial"/>
          <w:szCs w:val="20"/>
        </w:rPr>
        <w:t xml:space="preserve"> dotazník</w:t>
      </w:r>
      <w:r w:rsidR="00017B13">
        <w:rPr>
          <w:rFonts w:cs="Arial"/>
          <w:szCs w:val="20"/>
        </w:rPr>
        <w:t>y</w:t>
      </w:r>
      <w:r>
        <w:rPr>
          <w:rFonts w:cs="Arial"/>
          <w:szCs w:val="20"/>
        </w:rPr>
        <w:t>.</w:t>
      </w:r>
      <w:r w:rsidR="00A03A3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Zástupce </w:t>
      </w:r>
      <w:r w:rsidR="00375FCD">
        <w:rPr>
          <w:rFonts w:cs="Arial"/>
          <w:szCs w:val="20"/>
        </w:rPr>
        <w:t>objednatele</w:t>
      </w:r>
      <w:r>
        <w:rPr>
          <w:rFonts w:cs="Arial"/>
          <w:szCs w:val="20"/>
        </w:rPr>
        <w:t xml:space="preserve"> provede kontrolu zapsaných údajů, </w:t>
      </w:r>
      <w:bookmarkStart w:id="4" w:name="_Hlk15474943"/>
      <w:r w:rsidR="00A373D1">
        <w:rPr>
          <w:rFonts w:cs="Arial"/>
          <w:szCs w:val="20"/>
        </w:rPr>
        <w:t xml:space="preserve">např. </w:t>
      </w:r>
      <w:r>
        <w:rPr>
          <w:rFonts w:cs="Arial"/>
          <w:szCs w:val="20"/>
        </w:rPr>
        <w:t>správnost výběru subjekt</w:t>
      </w:r>
      <w:r w:rsidR="00585082">
        <w:rPr>
          <w:rFonts w:cs="Arial"/>
          <w:szCs w:val="20"/>
        </w:rPr>
        <w:t>ů</w:t>
      </w:r>
      <w:r>
        <w:rPr>
          <w:rFonts w:cs="Arial"/>
          <w:szCs w:val="20"/>
        </w:rPr>
        <w:t xml:space="preserve"> šetření (</w:t>
      </w:r>
      <w:r w:rsidR="00A373D1">
        <w:rPr>
          <w:rFonts w:cs="Arial"/>
          <w:szCs w:val="20"/>
        </w:rPr>
        <w:t>správnost</w:t>
      </w:r>
      <w:r>
        <w:rPr>
          <w:rFonts w:cs="Arial"/>
          <w:szCs w:val="20"/>
        </w:rPr>
        <w:t xml:space="preserve"> IČ</w:t>
      </w:r>
      <w:r w:rsidR="00A373D1">
        <w:rPr>
          <w:rFonts w:cs="Arial"/>
          <w:szCs w:val="20"/>
        </w:rPr>
        <w:t>O</w:t>
      </w:r>
      <w:r w:rsidR="00A373D1">
        <w:t>), příslušnost do správné skupiny dle Seznamu subjektů</w:t>
      </w:r>
      <w:r>
        <w:t>, správnost přidělen</w:t>
      </w:r>
      <w:r w:rsidR="00585082">
        <w:t>ých</w:t>
      </w:r>
      <w:r>
        <w:t xml:space="preserve"> ID</w:t>
      </w:r>
      <w:bookmarkEnd w:id="4"/>
      <w:r w:rsidR="00A373D1">
        <w:t xml:space="preserve">, </w:t>
      </w:r>
      <w:r>
        <w:t>existenci platn</w:t>
      </w:r>
      <w:r w:rsidR="00585082">
        <w:t>ých</w:t>
      </w:r>
      <w:r>
        <w:t xml:space="preserve"> </w:t>
      </w:r>
      <w:r w:rsidR="00585082">
        <w:t>Souhlas</w:t>
      </w:r>
      <w:r w:rsidR="00F96D5B">
        <w:t>ů</w:t>
      </w:r>
      <w:r w:rsidR="00585082">
        <w:t xml:space="preserve"> </w:t>
      </w:r>
      <w:r>
        <w:t>subje</w:t>
      </w:r>
      <w:r w:rsidR="00A373D1">
        <w:t>ktů pro každý dotazník,</w:t>
      </w:r>
      <w:r>
        <w:t xml:space="preserve"> </w:t>
      </w:r>
      <w:r w:rsidR="00A373D1">
        <w:t xml:space="preserve">připojení správných </w:t>
      </w:r>
      <w:r w:rsidR="00585082">
        <w:rPr>
          <w:rFonts w:cs="Arial"/>
          <w:szCs w:val="20"/>
        </w:rPr>
        <w:t xml:space="preserve">účetních výkazů </w:t>
      </w:r>
      <w:r w:rsidR="00A373D1">
        <w:rPr>
          <w:rFonts w:cs="Arial"/>
          <w:szCs w:val="20"/>
        </w:rPr>
        <w:t>„R</w:t>
      </w:r>
      <w:r w:rsidR="00585082">
        <w:rPr>
          <w:rFonts w:cs="Arial"/>
          <w:szCs w:val="20"/>
        </w:rPr>
        <w:t>ozvaha</w:t>
      </w:r>
      <w:r w:rsidR="00A373D1">
        <w:rPr>
          <w:rFonts w:cs="Arial"/>
          <w:szCs w:val="20"/>
        </w:rPr>
        <w:t>“</w:t>
      </w:r>
      <w:r w:rsidR="00585082">
        <w:rPr>
          <w:rFonts w:cs="Arial"/>
          <w:szCs w:val="20"/>
        </w:rPr>
        <w:t xml:space="preserve"> a </w:t>
      </w:r>
      <w:r w:rsidR="00A373D1">
        <w:rPr>
          <w:rFonts w:cs="Arial"/>
          <w:szCs w:val="20"/>
        </w:rPr>
        <w:t>„V</w:t>
      </w:r>
      <w:r w:rsidR="00585082">
        <w:rPr>
          <w:rFonts w:cs="Arial"/>
          <w:szCs w:val="20"/>
        </w:rPr>
        <w:t>ýkaz zisků a ztrát</w:t>
      </w:r>
      <w:r w:rsidR="00A373D1">
        <w:rPr>
          <w:rFonts w:cs="Arial"/>
          <w:szCs w:val="20"/>
        </w:rPr>
        <w:t>y</w:t>
      </w:r>
      <w:r w:rsidR="00B642DE">
        <w:rPr>
          <w:rFonts w:cs="Arial"/>
          <w:szCs w:val="20"/>
        </w:rPr>
        <w:t>“</w:t>
      </w:r>
      <w:r w:rsidR="00711ACA">
        <w:rPr>
          <w:rFonts w:cs="Arial"/>
          <w:szCs w:val="20"/>
        </w:rPr>
        <w:t xml:space="preserve"> (pokud nejsou nahrazeny doplněnými údaji).</w:t>
      </w:r>
      <w:r w:rsidR="00F96D5B">
        <w:rPr>
          <w:rFonts w:cs="Arial"/>
          <w:szCs w:val="20"/>
        </w:rPr>
        <w:t>Z kontroly bude vyhotoven protokol</w:t>
      </w:r>
      <w:r w:rsidR="00B642DE">
        <w:rPr>
          <w:rFonts w:cs="Arial"/>
          <w:szCs w:val="20"/>
        </w:rPr>
        <w:t xml:space="preserve">, který bude podepsán zástupci </w:t>
      </w:r>
      <w:r w:rsidR="00375FCD">
        <w:rPr>
          <w:rFonts w:cs="Arial"/>
          <w:szCs w:val="20"/>
        </w:rPr>
        <w:t>objednatele</w:t>
      </w:r>
      <w:r w:rsidR="00B642DE">
        <w:rPr>
          <w:rFonts w:cs="Arial"/>
          <w:szCs w:val="20"/>
        </w:rPr>
        <w:t xml:space="preserve"> i </w:t>
      </w:r>
      <w:r w:rsidR="00375FCD">
        <w:rPr>
          <w:rFonts w:cs="Arial"/>
          <w:szCs w:val="20"/>
        </w:rPr>
        <w:t>zhotovitele</w:t>
      </w:r>
      <w:r w:rsidR="00B642DE">
        <w:rPr>
          <w:rFonts w:cs="Arial"/>
          <w:szCs w:val="20"/>
        </w:rPr>
        <w:t xml:space="preserve">. </w:t>
      </w:r>
      <w:r w:rsidR="00A935D5">
        <w:rPr>
          <w:rFonts w:cs="Arial"/>
          <w:szCs w:val="20"/>
        </w:rPr>
        <w:t xml:space="preserve"> </w:t>
      </w:r>
    </w:p>
    <w:p w14:paraId="0A04A34A" w14:textId="77777777" w:rsidR="00C02BAD" w:rsidRDefault="00C02BAD" w:rsidP="00C02BAD">
      <w:pPr>
        <w:spacing w:before="120" w:after="120" w:line="360" w:lineRule="auto"/>
        <w:jc w:val="both"/>
        <w:rPr>
          <w:rFonts w:cs="Arial"/>
          <w:b/>
          <w:szCs w:val="20"/>
        </w:rPr>
      </w:pPr>
    </w:p>
    <w:p w14:paraId="6EF90E8B" w14:textId="77777777" w:rsidR="00C02BAD" w:rsidRDefault="00C02BAD" w:rsidP="00C02BAD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Akceptační řízení pro dílčí plnění týkající se dotazníků</w:t>
      </w:r>
    </w:p>
    <w:p w14:paraId="63AFE155" w14:textId="1F25AE2D" w:rsidR="00012C12" w:rsidRDefault="00C758C7" w:rsidP="00012C12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Odevzdané dotazníky budou </w:t>
      </w:r>
      <w:r w:rsidR="00375FCD">
        <w:rPr>
          <w:rFonts w:cs="Arial"/>
          <w:szCs w:val="20"/>
        </w:rPr>
        <w:t>objednatelem</w:t>
      </w:r>
      <w:r>
        <w:rPr>
          <w:rFonts w:cs="Arial"/>
          <w:szCs w:val="20"/>
        </w:rPr>
        <w:t xml:space="preserve"> posouzeny v akceptačním řízení. </w:t>
      </w:r>
      <w:r w:rsidR="00A935D5">
        <w:rPr>
          <w:rFonts w:cs="Arial"/>
          <w:szCs w:val="20"/>
        </w:rPr>
        <w:t xml:space="preserve">Před vystavením akceptačního protokolu musí být provedena kontrola na místě </w:t>
      </w:r>
      <w:r w:rsidR="00D802F5">
        <w:rPr>
          <w:rFonts w:cs="Arial"/>
          <w:szCs w:val="20"/>
        </w:rPr>
        <w:t>pověřeným pracovníkem</w:t>
      </w:r>
      <w:r w:rsidR="00A935D5">
        <w:rPr>
          <w:rFonts w:cs="Arial"/>
          <w:szCs w:val="20"/>
        </w:rPr>
        <w:t xml:space="preserve"> objednatele.</w:t>
      </w:r>
      <w:r>
        <w:rPr>
          <w:rFonts w:cs="Arial"/>
          <w:szCs w:val="20"/>
        </w:rPr>
        <w:t xml:space="preserve">  </w:t>
      </w:r>
      <w:r w:rsidR="006F083F">
        <w:rPr>
          <w:rFonts w:cs="Arial"/>
          <w:szCs w:val="20"/>
        </w:rPr>
        <w:t>Zhotovitel</w:t>
      </w:r>
      <w:r w:rsidR="00C6673F">
        <w:rPr>
          <w:rFonts w:cs="Arial"/>
          <w:szCs w:val="20"/>
        </w:rPr>
        <w:t xml:space="preserve"> je o</w:t>
      </w:r>
      <w:r w:rsidR="004F4AC7">
        <w:rPr>
          <w:rFonts w:cs="Arial"/>
          <w:szCs w:val="20"/>
        </w:rPr>
        <w:t xml:space="preserve"> výsledku akceptačního řízení </w:t>
      </w:r>
      <w:r w:rsidR="002025FE">
        <w:rPr>
          <w:rFonts w:cs="Arial"/>
          <w:szCs w:val="20"/>
        </w:rPr>
        <w:t>vyrozuměn</w:t>
      </w:r>
      <w:r w:rsidR="00C6673F">
        <w:rPr>
          <w:rFonts w:cs="Arial"/>
          <w:szCs w:val="20"/>
        </w:rPr>
        <w:t xml:space="preserve"> a</w:t>
      </w:r>
      <w:r>
        <w:rPr>
          <w:rFonts w:cs="Arial"/>
          <w:szCs w:val="20"/>
        </w:rPr>
        <w:t xml:space="preserve"> případně je vyzván k doplnění nedostatků</w:t>
      </w:r>
      <w:r w:rsidR="004F4AC7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>Akceptační řízení je podrobně popsáno ve</w:t>
      </w:r>
      <w:r w:rsidR="00B642DE">
        <w:rPr>
          <w:rFonts w:cs="Arial"/>
          <w:szCs w:val="20"/>
        </w:rPr>
        <w:t xml:space="preserve"> čl.</w:t>
      </w:r>
      <w:r w:rsidR="00B6408B">
        <w:rPr>
          <w:rFonts w:cs="Arial"/>
          <w:szCs w:val="20"/>
        </w:rPr>
        <w:t xml:space="preserve"> </w:t>
      </w:r>
      <w:r w:rsidR="00B642DE">
        <w:rPr>
          <w:rFonts w:cs="Arial"/>
          <w:szCs w:val="20"/>
        </w:rPr>
        <w:t>III</w:t>
      </w:r>
      <w:r>
        <w:rPr>
          <w:rFonts w:cs="Arial"/>
          <w:szCs w:val="20"/>
        </w:rPr>
        <w:t xml:space="preserve"> </w:t>
      </w:r>
      <w:r w:rsidR="00B642DE">
        <w:rPr>
          <w:rFonts w:cs="Arial"/>
          <w:szCs w:val="20"/>
        </w:rPr>
        <w:t>Doba plnění, způsob předání a akceptace díla smlouvy.</w:t>
      </w:r>
    </w:p>
    <w:p w14:paraId="0397AA86" w14:textId="77777777" w:rsidR="00711ACA" w:rsidRDefault="00711ACA" w:rsidP="00012C12">
      <w:pPr>
        <w:spacing w:before="120" w:after="120" w:line="360" w:lineRule="auto"/>
        <w:jc w:val="both"/>
        <w:rPr>
          <w:rFonts w:cs="Arial"/>
          <w:b/>
          <w:szCs w:val="20"/>
        </w:rPr>
      </w:pPr>
    </w:p>
    <w:p w14:paraId="6D645703" w14:textId="77777777" w:rsidR="00F61091" w:rsidRDefault="00012C12" w:rsidP="006043B0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Závěrečná zpráva</w:t>
      </w:r>
    </w:p>
    <w:p w14:paraId="3D6B05D3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Závěrečná zpráva je dokument zpracovaný </w:t>
      </w:r>
      <w:r w:rsidR="00375FCD">
        <w:rPr>
          <w:rFonts w:ascii="Arial" w:hAnsi="Arial" w:cs="Arial"/>
          <w:szCs w:val="20"/>
        </w:rPr>
        <w:t>zhotovitelem</w:t>
      </w:r>
      <w:r>
        <w:rPr>
          <w:rFonts w:ascii="Arial" w:hAnsi="Arial" w:cs="Arial"/>
          <w:szCs w:val="20"/>
        </w:rPr>
        <w:t xml:space="preserve">, který obsahuje minimálně tyto údaje: </w:t>
      </w:r>
    </w:p>
    <w:p w14:paraId="4DCB53AE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0C5626DC" w14:textId="77777777" w:rsidR="00C6673F" w:rsidRPr="00DE7CAB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13.1</w:t>
      </w:r>
      <w:r w:rsidRPr="00012C12">
        <w:rPr>
          <w:rFonts w:ascii="Arial" w:hAnsi="Arial" w:cs="Arial"/>
          <w:szCs w:val="20"/>
        </w:rPr>
        <w:t xml:space="preserve"> </w:t>
      </w:r>
      <w:r w:rsidRPr="00DE7CAB">
        <w:rPr>
          <w:rFonts w:ascii="Arial" w:hAnsi="Arial" w:cs="Arial"/>
          <w:szCs w:val="20"/>
        </w:rPr>
        <w:t>Subjekty/Respondenti</w:t>
      </w:r>
      <w:r>
        <w:rPr>
          <w:rFonts w:ascii="Arial" w:hAnsi="Arial" w:cs="Arial"/>
          <w:szCs w:val="20"/>
        </w:rPr>
        <w:t xml:space="preserve"> </w:t>
      </w:r>
    </w:p>
    <w:p w14:paraId="601D87EF" w14:textId="77777777" w:rsidR="00C6673F" w:rsidRDefault="00C6673F" w:rsidP="00C6673F">
      <w:pPr>
        <w:pStyle w:val="Odstavecseseznamem"/>
        <w:numPr>
          <w:ilvl w:val="0"/>
          <w:numId w:val="37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počet oslovených podniků v jednotlivých skupinách subjektů</w:t>
      </w:r>
    </w:p>
    <w:p w14:paraId="67F4B6A3" w14:textId="77777777" w:rsidR="00C6673F" w:rsidRDefault="00C6673F" w:rsidP="00C6673F">
      <w:pPr>
        <w:pStyle w:val="Odstavecseseznamem"/>
        <w:numPr>
          <w:ilvl w:val="0"/>
          <w:numId w:val="37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počet podniků, které se odmítly zapojit do sběru dat, v jednotlivých skupinách subjektů</w:t>
      </w:r>
    </w:p>
    <w:p w14:paraId="320F6AC0" w14:textId="77777777" w:rsidR="00C6673F" w:rsidRPr="00220C3C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147F11EF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13.2 Tazatelé</w:t>
      </w:r>
    </w:p>
    <w:p w14:paraId="69DFAA8E" w14:textId="77777777" w:rsidR="00C6673F" w:rsidRDefault="00C6673F" w:rsidP="004D577C">
      <w:pPr>
        <w:pStyle w:val="Odstavecseseznamem"/>
        <w:numPr>
          <w:ilvl w:val="0"/>
          <w:numId w:val="39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celkový počet tazatelů (zástupců </w:t>
      </w:r>
      <w:r w:rsidR="00375FCD">
        <w:rPr>
          <w:rFonts w:ascii="Arial" w:hAnsi="Arial" w:cs="Arial"/>
          <w:szCs w:val="20"/>
        </w:rPr>
        <w:t>zhotovitele</w:t>
      </w:r>
      <w:r>
        <w:rPr>
          <w:rFonts w:ascii="Arial" w:hAnsi="Arial" w:cs="Arial"/>
          <w:szCs w:val="20"/>
        </w:rPr>
        <w:t xml:space="preserve"> zajišťujících sběr dat)</w:t>
      </w:r>
    </w:p>
    <w:p w14:paraId="449EF449" w14:textId="77777777" w:rsidR="00C6673F" w:rsidRDefault="00C6673F" w:rsidP="004D577C">
      <w:pPr>
        <w:pStyle w:val="Odstavecseseznamem"/>
        <w:numPr>
          <w:ilvl w:val="0"/>
          <w:numId w:val="39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maximální počet oslovených podniků jedním tazatelem</w:t>
      </w:r>
    </w:p>
    <w:p w14:paraId="210E612C" w14:textId="77777777" w:rsidR="00C6673F" w:rsidRDefault="00C6673F" w:rsidP="004D577C">
      <w:pPr>
        <w:pStyle w:val="Odstavecseseznamem"/>
        <w:numPr>
          <w:ilvl w:val="0"/>
          <w:numId w:val="39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 xml:space="preserve">kvalifikace tazatelů (např. bez kvalifikace a zkušeností, se zkušenostmi z oblasti akvakultury či účetnictví a ekonomie, s odbornou kvalifikací v oblasti akvakultury </w:t>
      </w:r>
      <w:r w:rsidR="00F96D5B">
        <w:rPr>
          <w:rFonts w:ascii="Arial" w:hAnsi="Arial" w:cs="Arial"/>
          <w:szCs w:val="20"/>
        </w:rPr>
        <w:t xml:space="preserve">                </w:t>
      </w:r>
      <w:r>
        <w:rPr>
          <w:rFonts w:ascii="Arial" w:hAnsi="Arial" w:cs="Arial"/>
          <w:szCs w:val="20"/>
        </w:rPr>
        <w:t>či účetnictví a ekonomie)</w:t>
      </w:r>
    </w:p>
    <w:p w14:paraId="3FB2A7DB" w14:textId="1148067C" w:rsidR="00C6673F" w:rsidRDefault="00C6673F" w:rsidP="004D577C">
      <w:pPr>
        <w:pStyle w:val="Odstavecseseznamem"/>
        <w:numPr>
          <w:ilvl w:val="0"/>
          <w:numId w:val="39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počet tazatelů, které bylo nutné pro sběr dat zaškolit</w:t>
      </w:r>
    </w:p>
    <w:p w14:paraId="43DE525A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430A1FB6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13.3 Účinnost sběru dat</w:t>
      </w:r>
    </w:p>
    <w:p w14:paraId="766F5ADC" w14:textId="77777777" w:rsidR="00C6673F" w:rsidRDefault="00C6673F" w:rsidP="004D577C">
      <w:pPr>
        <w:pStyle w:val="Odstavecseseznamem"/>
        <w:numPr>
          <w:ilvl w:val="0"/>
          <w:numId w:val="40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počet vyplněných dotazníků získaných pasivním způsobem (bez pomoci tazatele), </w:t>
      </w:r>
      <w:r w:rsidR="00F96D5B">
        <w:rPr>
          <w:rFonts w:ascii="Arial" w:hAnsi="Arial" w:cs="Arial"/>
          <w:szCs w:val="20"/>
        </w:rPr>
        <w:t xml:space="preserve">             </w:t>
      </w:r>
      <w:r>
        <w:rPr>
          <w:rFonts w:ascii="Arial" w:hAnsi="Arial" w:cs="Arial"/>
          <w:szCs w:val="20"/>
        </w:rPr>
        <w:t xml:space="preserve">tj. respondent (zástupce podniku akvakultury zmocněný k poskytnutí dat) vyplní dotazník pouze na základě poskytnutí metodiky a dotazníku a předá/zašle jej </w:t>
      </w:r>
      <w:r w:rsidR="00375FCD">
        <w:rPr>
          <w:rFonts w:ascii="Arial" w:hAnsi="Arial" w:cs="Arial"/>
          <w:szCs w:val="20"/>
        </w:rPr>
        <w:t>zhotoviteli</w:t>
      </w:r>
    </w:p>
    <w:p w14:paraId="28FDB0A5" w14:textId="77777777" w:rsidR="00C6673F" w:rsidRDefault="00C6673F" w:rsidP="004D577C">
      <w:pPr>
        <w:pStyle w:val="Odstavecseseznamem"/>
        <w:numPr>
          <w:ilvl w:val="0"/>
          <w:numId w:val="40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počet vyplněných dotazníků získaných s aktivní pomocí tazatele (poskytnutí rad, odpovědí na dotazy e-mailem, telefonicky nebo písemně)</w:t>
      </w:r>
    </w:p>
    <w:p w14:paraId="536C7C3A" w14:textId="47791EC2" w:rsidR="00C6673F" w:rsidRPr="00D74736" w:rsidRDefault="00C6673F" w:rsidP="00D74736">
      <w:pPr>
        <w:pStyle w:val="Odstavecseseznamem"/>
        <w:numPr>
          <w:ilvl w:val="0"/>
          <w:numId w:val="40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počet vyplněných dotazníků získaných s nutností osobní schůzky v podniku </w:t>
      </w:r>
    </w:p>
    <w:p w14:paraId="03E6A3A7" w14:textId="77777777" w:rsidR="00E00571" w:rsidRDefault="00E00571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4220E455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13.4 Kontrola dotazníků</w:t>
      </w:r>
    </w:p>
    <w:p w14:paraId="02E4603B" w14:textId="77777777" w:rsidR="00C6673F" w:rsidRDefault="00C6673F" w:rsidP="002A0205">
      <w:pPr>
        <w:pStyle w:val="Odstavecseseznamem"/>
        <w:numPr>
          <w:ilvl w:val="0"/>
          <w:numId w:val="41"/>
        </w:numPr>
        <w:spacing w:line="36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počet dotazníků vrácených k doplnění/přepracování po 1. pokusu/odevzdání </w:t>
      </w:r>
      <w:r w:rsidR="00375FCD">
        <w:rPr>
          <w:rFonts w:ascii="Arial" w:hAnsi="Arial" w:cs="Arial"/>
          <w:szCs w:val="20"/>
        </w:rPr>
        <w:t>zhotoviteli</w:t>
      </w:r>
    </w:p>
    <w:p w14:paraId="0E4C78A0" w14:textId="77777777" w:rsidR="00C6673F" w:rsidRDefault="00C6673F" w:rsidP="004D577C">
      <w:pPr>
        <w:pStyle w:val="Odstavecseseznamem"/>
        <w:numPr>
          <w:ilvl w:val="0"/>
          <w:numId w:val="41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počet dotazníků vrácených k doplnění/přepracování po 2. a dalším pokusu</w:t>
      </w:r>
    </w:p>
    <w:p w14:paraId="26BC46A7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1FEF4BD0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13.5 Účelnost </w:t>
      </w:r>
      <w:r w:rsidR="00B642DE">
        <w:rPr>
          <w:rFonts w:ascii="Arial" w:hAnsi="Arial" w:cs="Arial"/>
          <w:szCs w:val="20"/>
        </w:rPr>
        <w:t>M</w:t>
      </w:r>
      <w:r>
        <w:rPr>
          <w:rFonts w:ascii="Arial" w:hAnsi="Arial" w:cs="Arial"/>
          <w:szCs w:val="20"/>
        </w:rPr>
        <w:t>etodiky</w:t>
      </w:r>
      <w:r w:rsidR="00B642DE">
        <w:rPr>
          <w:rFonts w:ascii="Arial" w:hAnsi="Arial" w:cs="Arial"/>
          <w:szCs w:val="20"/>
        </w:rPr>
        <w:t xml:space="preserve"> dotazníku</w:t>
      </w:r>
      <w:r>
        <w:rPr>
          <w:rFonts w:ascii="Arial" w:hAnsi="Arial" w:cs="Arial"/>
          <w:szCs w:val="20"/>
        </w:rPr>
        <w:t xml:space="preserve"> a </w:t>
      </w:r>
      <w:r w:rsidR="00B642DE">
        <w:rPr>
          <w:rFonts w:ascii="Arial" w:hAnsi="Arial" w:cs="Arial"/>
          <w:szCs w:val="20"/>
        </w:rPr>
        <w:t xml:space="preserve">formuláře </w:t>
      </w:r>
      <w:r>
        <w:rPr>
          <w:rFonts w:ascii="Arial" w:hAnsi="Arial" w:cs="Arial"/>
          <w:szCs w:val="20"/>
        </w:rPr>
        <w:t>dotazníku</w:t>
      </w:r>
    </w:p>
    <w:p w14:paraId="3A3C278E" w14:textId="77777777" w:rsidR="00C6673F" w:rsidRPr="00164F74" w:rsidRDefault="00C6673F" w:rsidP="00C6673F">
      <w:pPr>
        <w:pStyle w:val="Odstavecseseznamem"/>
        <w:numPr>
          <w:ilvl w:val="0"/>
          <w:numId w:val="42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nedostatky </w:t>
      </w:r>
      <w:r w:rsidR="00B642DE">
        <w:rPr>
          <w:rFonts w:ascii="Arial" w:hAnsi="Arial" w:cs="Arial"/>
          <w:szCs w:val="20"/>
        </w:rPr>
        <w:t>M</w:t>
      </w:r>
      <w:r>
        <w:rPr>
          <w:rFonts w:ascii="Arial" w:hAnsi="Arial" w:cs="Arial"/>
          <w:szCs w:val="20"/>
        </w:rPr>
        <w:t>etodiky</w:t>
      </w:r>
      <w:r w:rsidR="00B642DE">
        <w:rPr>
          <w:rFonts w:ascii="Arial" w:hAnsi="Arial" w:cs="Arial"/>
          <w:szCs w:val="20"/>
        </w:rPr>
        <w:t xml:space="preserve"> dotazníku</w:t>
      </w:r>
      <w:r>
        <w:rPr>
          <w:rFonts w:ascii="Arial" w:hAnsi="Arial" w:cs="Arial"/>
          <w:szCs w:val="20"/>
        </w:rPr>
        <w:t xml:space="preserve"> </w:t>
      </w:r>
      <w:r w:rsidRPr="00164F74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 doporučení na úpravy</w:t>
      </w:r>
    </w:p>
    <w:p w14:paraId="30C646E2" w14:textId="77777777" w:rsidR="00C6673F" w:rsidRDefault="00C6673F" w:rsidP="00C6673F">
      <w:pPr>
        <w:pStyle w:val="Odstavecseseznamem"/>
        <w:numPr>
          <w:ilvl w:val="0"/>
          <w:numId w:val="42"/>
        </w:num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nedostatky dotazníku a doporučení na úpravy</w:t>
      </w:r>
    </w:p>
    <w:p w14:paraId="419A0CD7" w14:textId="77777777" w:rsidR="00C6673F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4DEB6B8C" w14:textId="77777777" w:rsidR="00C6673F" w:rsidRPr="00DE7CAB" w:rsidRDefault="00C6673F" w:rsidP="00C6673F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13.6 </w:t>
      </w:r>
      <w:r w:rsidRPr="00DE7CAB">
        <w:rPr>
          <w:rFonts w:ascii="Arial" w:hAnsi="Arial" w:cs="Arial"/>
          <w:szCs w:val="20"/>
        </w:rPr>
        <w:t xml:space="preserve">Důvody odmítnutí zapojení se do sběru dat </w:t>
      </w:r>
    </w:p>
    <w:p w14:paraId="5B89B2B9" w14:textId="77777777" w:rsidR="00C6673F" w:rsidRPr="00DE7CAB" w:rsidRDefault="00C6673F" w:rsidP="00C6673F">
      <w:pPr>
        <w:pStyle w:val="Odstavecseseznamem"/>
        <w:numPr>
          <w:ilvl w:val="0"/>
          <w:numId w:val="43"/>
        </w:numPr>
        <w:spacing w:line="360" w:lineRule="auto"/>
        <w:rPr>
          <w:rFonts w:ascii="Arial" w:hAnsi="Arial" w:cs="Arial"/>
          <w:szCs w:val="20"/>
        </w:rPr>
      </w:pPr>
      <w:r w:rsidRPr="00DE7CAB">
        <w:rPr>
          <w:rFonts w:ascii="Arial" w:hAnsi="Arial" w:cs="Arial"/>
          <w:szCs w:val="20"/>
        </w:rPr>
        <w:t>důvody podniků pro odmítnutí zapojení se do sběru dat v jednotlivých skupinách subjektů (pokud nejsou rozdíly mezi skupinami, zpracovat pouze souhrnně)</w:t>
      </w:r>
    </w:p>
    <w:p w14:paraId="4C9A4D61" w14:textId="77777777" w:rsidR="00C6673F" w:rsidRDefault="00C6673F" w:rsidP="00C6673F">
      <w:pPr>
        <w:pStyle w:val="Odstavecseseznamem"/>
        <w:numPr>
          <w:ilvl w:val="0"/>
          <w:numId w:val="43"/>
        </w:numPr>
        <w:spacing w:line="360" w:lineRule="auto"/>
        <w:rPr>
          <w:rFonts w:ascii="Arial" w:hAnsi="Arial" w:cs="Arial"/>
          <w:szCs w:val="20"/>
        </w:rPr>
      </w:pPr>
      <w:r w:rsidRPr="00DE7CAB">
        <w:rPr>
          <w:rFonts w:ascii="Arial" w:hAnsi="Arial" w:cs="Arial"/>
          <w:szCs w:val="20"/>
        </w:rPr>
        <w:t>návrh změn, které by zvýšily ochotu subjektů pro zapojení se do sběru dat v jednotlivých skupinách subjektů (pokud nejsou rozdíly mezi skupinami, zpracovat pouze souhrnně)</w:t>
      </w:r>
    </w:p>
    <w:p w14:paraId="56976AD6" w14:textId="77777777" w:rsidR="00C6673F" w:rsidRPr="00C6673F" w:rsidRDefault="00C6673F" w:rsidP="00C6673F">
      <w:pPr>
        <w:pStyle w:val="Odstavecseseznamem"/>
        <w:spacing w:line="360" w:lineRule="auto"/>
        <w:rPr>
          <w:rFonts w:ascii="Arial" w:hAnsi="Arial" w:cs="Arial"/>
          <w:szCs w:val="20"/>
        </w:rPr>
      </w:pPr>
    </w:p>
    <w:p w14:paraId="09EA8377" w14:textId="77777777" w:rsidR="00C6673F" w:rsidRDefault="00C6673F" w:rsidP="00C6673F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Předání závěrečné zprávy</w:t>
      </w:r>
    </w:p>
    <w:p w14:paraId="04C2190B" w14:textId="77777777" w:rsidR="00B6408B" w:rsidRPr="00C02BAD" w:rsidRDefault="00C6673F" w:rsidP="00B6408B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Závěrečná zpráva bude předána </w:t>
      </w:r>
      <w:r w:rsidR="00375FCD">
        <w:rPr>
          <w:rFonts w:cs="Arial"/>
          <w:szCs w:val="20"/>
        </w:rPr>
        <w:t>objednateli po</w:t>
      </w:r>
      <w:r>
        <w:rPr>
          <w:rFonts w:cs="Arial"/>
          <w:szCs w:val="20"/>
        </w:rPr>
        <w:t xml:space="preserve">dle podmínek stanovených </w:t>
      </w:r>
      <w:r w:rsidR="00B6408B">
        <w:rPr>
          <w:rFonts w:cs="Arial"/>
          <w:szCs w:val="20"/>
        </w:rPr>
        <w:t>ve čl. III Doba plnění, způsob předání a akceptace díla smlouvy.</w:t>
      </w:r>
    </w:p>
    <w:p w14:paraId="25475FF0" w14:textId="77777777" w:rsidR="00C6673F" w:rsidRDefault="00C6673F" w:rsidP="00C6673F">
      <w:pPr>
        <w:spacing w:before="120" w:after="120" w:line="360" w:lineRule="auto"/>
        <w:jc w:val="both"/>
        <w:rPr>
          <w:rFonts w:cs="Arial"/>
          <w:b/>
          <w:szCs w:val="20"/>
        </w:rPr>
      </w:pPr>
    </w:p>
    <w:p w14:paraId="3E3842B8" w14:textId="77777777" w:rsidR="00C6673F" w:rsidRDefault="00D41EE1" w:rsidP="006043B0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Prezentace závěrečné zprávy</w:t>
      </w:r>
    </w:p>
    <w:p w14:paraId="0F646018" w14:textId="77777777" w:rsidR="002025FE" w:rsidRDefault="00D41EE1" w:rsidP="00D41EE1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Prezentace závěrečné zprávy se řídí podmínkami stanovenými ve </w:t>
      </w:r>
      <w:r w:rsidR="00B6408B">
        <w:rPr>
          <w:rFonts w:cs="Arial"/>
          <w:szCs w:val="20"/>
        </w:rPr>
        <w:t>čl. III Doba plnění, způsob předání a akceptace díla smlouvy.</w:t>
      </w:r>
    </w:p>
    <w:p w14:paraId="18C724A1" w14:textId="77777777" w:rsidR="00B6408B" w:rsidRPr="00D41EE1" w:rsidRDefault="00B6408B" w:rsidP="00D41EE1">
      <w:pPr>
        <w:spacing w:before="120" w:after="120" w:line="360" w:lineRule="auto"/>
        <w:jc w:val="both"/>
        <w:rPr>
          <w:rFonts w:cs="Arial"/>
          <w:szCs w:val="20"/>
        </w:rPr>
      </w:pPr>
    </w:p>
    <w:p w14:paraId="2AD4F8E6" w14:textId="77777777" w:rsidR="002025FE" w:rsidRDefault="002025FE" w:rsidP="002025FE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Akceptační řízení pro dílčí plnění týkající se závěrečné zprávy a její prezentace</w:t>
      </w:r>
    </w:p>
    <w:p w14:paraId="2F828940" w14:textId="0B46DDA8" w:rsidR="00E00571" w:rsidRDefault="002025FE" w:rsidP="002025FE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Odevzdaná závěrečná zpráva bude </w:t>
      </w:r>
      <w:r w:rsidR="00375FCD">
        <w:rPr>
          <w:rFonts w:cs="Arial"/>
          <w:szCs w:val="20"/>
        </w:rPr>
        <w:t>objednatelem</w:t>
      </w:r>
      <w:r>
        <w:rPr>
          <w:rFonts w:cs="Arial"/>
          <w:szCs w:val="20"/>
        </w:rPr>
        <w:t xml:space="preserve"> posouzena v akceptačním řízení. </w:t>
      </w:r>
      <w:r w:rsidR="00375FCD">
        <w:rPr>
          <w:rFonts w:cs="Arial"/>
          <w:szCs w:val="20"/>
        </w:rPr>
        <w:t xml:space="preserve">Zhotovitel </w:t>
      </w:r>
      <w:r>
        <w:rPr>
          <w:rFonts w:cs="Arial"/>
          <w:szCs w:val="20"/>
        </w:rPr>
        <w:t xml:space="preserve">je o výsledku akceptačního řízení vyrozuměn a případně je vyzván k doplnění nedostatků. Akceptační řízení je podrobně popsáno ve </w:t>
      </w:r>
      <w:r w:rsidR="00B6408B">
        <w:rPr>
          <w:rFonts w:cs="Arial"/>
          <w:szCs w:val="20"/>
        </w:rPr>
        <w:t xml:space="preserve">čl. III Doba plnění, způsob předání a akceptace díla smlouvy.  </w:t>
      </w:r>
    </w:p>
    <w:p w14:paraId="3DD831BE" w14:textId="77777777" w:rsidR="00E00571" w:rsidRPr="002025FE" w:rsidRDefault="00E00571" w:rsidP="002025FE">
      <w:pPr>
        <w:spacing w:before="120" w:after="120" w:line="360" w:lineRule="auto"/>
        <w:jc w:val="both"/>
        <w:rPr>
          <w:rFonts w:cs="Arial"/>
          <w:szCs w:val="20"/>
        </w:rPr>
      </w:pPr>
    </w:p>
    <w:p w14:paraId="29F92988" w14:textId="77777777" w:rsidR="00D41EE1" w:rsidRDefault="005C64E9" w:rsidP="006043B0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Cena</w:t>
      </w:r>
      <w:r w:rsidR="002025FE">
        <w:rPr>
          <w:rFonts w:cs="Arial"/>
          <w:b/>
          <w:szCs w:val="20"/>
        </w:rPr>
        <w:t xml:space="preserve"> díla</w:t>
      </w:r>
    </w:p>
    <w:p w14:paraId="56BB0246" w14:textId="77777777" w:rsidR="00B6408B" w:rsidRDefault="002025FE" w:rsidP="002025FE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Celková cena díla je vypočtena jako součet cen jednotlivých akceptovaných dotazníků</w:t>
      </w:r>
      <w:r w:rsidR="005C64E9">
        <w:rPr>
          <w:rFonts w:cs="Arial"/>
          <w:szCs w:val="20"/>
        </w:rPr>
        <w:t xml:space="preserve"> </w:t>
      </w:r>
      <w:r w:rsidR="00F96D5B">
        <w:rPr>
          <w:rFonts w:cs="Arial"/>
          <w:szCs w:val="20"/>
        </w:rPr>
        <w:t xml:space="preserve">                 </w:t>
      </w:r>
      <w:r w:rsidR="005C64E9">
        <w:rPr>
          <w:rFonts w:cs="Arial"/>
          <w:szCs w:val="20"/>
        </w:rPr>
        <w:t>ze všech skupin dle Seznamu subjektů</w:t>
      </w:r>
      <w:r>
        <w:rPr>
          <w:rFonts w:cs="Arial"/>
          <w:szCs w:val="20"/>
        </w:rPr>
        <w:t xml:space="preserve">. Cena za zpracování závěrečné zprávy a provedení její prezentace </w:t>
      </w:r>
      <w:r w:rsidR="005C64E9">
        <w:rPr>
          <w:rFonts w:cs="Arial"/>
          <w:szCs w:val="20"/>
        </w:rPr>
        <w:t xml:space="preserve">je nulová a je zahrnuta v ceně za dotazníky. </w:t>
      </w:r>
    </w:p>
    <w:p w14:paraId="5F53164A" w14:textId="33B11687" w:rsidR="002025FE" w:rsidRDefault="00B6408B" w:rsidP="002025FE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Cena za dílo nesmí překročit limit</w:t>
      </w:r>
      <w:r w:rsidR="005C64E9">
        <w:rPr>
          <w:rFonts w:cs="Arial"/>
          <w:szCs w:val="20"/>
        </w:rPr>
        <w:t xml:space="preserve"> </w:t>
      </w:r>
      <w:r w:rsidR="00496788">
        <w:rPr>
          <w:rFonts w:cs="Arial"/>
          <w:szCs w:val="20"/>
        </w:rPr>
        <w:t>2.</w:t>
      </w:r>
      <w:r w:rsidR="0017728F">
        <w:rPr>
          <w:rFonts w:cs="Arial"/>
          <w:szCs w:val="20"/>
        </w:rPr>
        <w:t>741</w:t>
      </w:r>
      <w:r w:rsidR="00496788">
        <w:rPr>
          <w:rFonts w:cs="Arial"/>
          <w:szCs w:val="20"/>
        </w:rPr>
        <w:t xml:space="preserve">.000,- Kč s </w:t>
      </w:r>
      <w:r w:rsidR="005C64E9">
        <w:rPr>
          <w:rFonts w:cs="Arial"/>
          <w:szCs w:val="20"/>
        </w:rPr>
        <w:t xml:space="preserve"> DPH (</w:t>
      </w:r>
      <w:r w:rsidR="00496788">
        <w:rPr>
          <w:rFonts w:cs="Arial"/>
          <w:szCs w:val="20"/>
        </w:rPr>
        <w:t>2.265.289,-</w:t>
      </w:r>
      <w:r w:rsidR="00D22766">
        <w:rPr>
          <w:rFonts w:cs="Arial"/>
          <w:szCs w:val="20"/>
        </w:rPr>
        <w:t xml:space="preserve"> </w:t>
      </w:r>
      <w:r w:rsidR="005C64E9">
        <w:rPr>
          <w:rFonts w:cs="Arial"/>
          <w:szCs w:val="20"/>
        </w:rPr>
        <w:t xml:space="preserve">Kč </w:t>
      </w:r>
      <w:r w:rsidR="00496788">
        <w:rPr>
          <w:rFonts w:cs="Arial"/>
          <w:szCs w:val="20"/>
        </w:rPr>
        <w:t>bez </w:t>
      </w:r>
      <w:r w:rsidR="005C64E9">
        <w:rPr>
          <w:rFonts w:cs="Arial"/>
          <w:szCs w:val="20"/>
        </w:rPr>
        <w:t>DPH).</w:t>
      </w:r>
    </w:p>
    <w:p w14:paraId="118AED14" w14:textId="77777777" w:rsidR="005C64E9" w:rsidRDefault="005C64E9" w:rsidP="002025FE">
      <w:pPr>
        <w:spacing w:before="120" w:after="120" w:line="360" w:lineRule="auto"/>
        <w:jc w:val="both"/>
        <w:rPr>
          <w:rFonts w:cs="Arial"/>
          <w:b/>
          <w:szCs w:val="20"/>
        </w:rPr>
      </w:pPr>
    </w:p>
    <w:p w14:paraId="19B5C3BA" w14:textId="77777777" w:rsidR="002025FE" w:rsidRDefault="005C64E9" w:rsidP="006043B0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Cena dotazníku</w:t>
      </w:r>
    </w:p>
    <w:p w14:paraId="6D227788" w14:textId="77777777" w:rsidR="005C64E9" w:rsidRDefault="00C666C8" w:rsidP="005C64E9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Cena jednotlivých dotazníků se vypočítá vynásobením výchozí hodnoty koeficientem. </w:t>
      </w:r>
    </w:p>
    <w:p w14:paraId="5E5088C0" w14:textId="77777777" w:rsidR="00C666C8" w:rsidRPr="00C666C8" w:rsidRDefault="00C666C8" w:rsidP="005C64E9">
      <w:pPr>
        <w:spacing w:before="120" w:after="120" w:line="360" w:lineRule="auto"/>
        <w:jc w:val="both"/>
        <w:rPr>
          <w:rFonts w:cs="Arial"/>
          <w:szCs w:val="20"/>
        </w:rPr>
      </w:pPr>
    </w:p>
    <w:p w14:paraId="529B20C4" w14:textId="77777777" w:rsidR="005C64E9" w:rsidRDefault="005C64E9" w:rsidP="006043B0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Výchozí hodnota</w:t>
      </w:r>
    </w:p>
    <w:p w14:paraId="2444D213" w14:textId="77777777" w:rsidR="005C64E9" w:rsidRDefault="005C64E9" w:rsidP="005C64E9">
      <w:pPr>
        <w:pStyle w:val="Odstavecseseznamem"/>
        <w:rPr>
          <w:rFonts w:cs="Arial"/>
          <w:b/>
          <w:szCs w:val="20"/>
        </w:rPr>
      </w:pPr>
    </w:p>
    <w:p w14:paraId="7F3BF8B1" w14:textId="424682FC" w:rsidR="005C64E9" w:rsidRDefault="00375FCD" w:rsidP="005C64E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Zhotovitel </w:t>
      </w:r>
      <w:r w:rsidR="005C64E9">
        <w:rPr>
          <w:rFonts w:ascii="Arial" w:hAnsi="Arial" w:cs="Arial"/>
          <w:szCs w:val="20"/>
        </w:rPr>
        <w:t xml:space="preserve">předložil v rámci </w:t>
      </w:r>
      <w:r w:rsidR="00FF5CB6">
        <w:rPr>
          <w:rFonts w:ascii="Arial" w:hAnsi="Arial" w:cs="Arial"/>
          <w:szCs w:val="20"/>
        </w:rPr>
        <w:t>zadávacího řízení veřejné zakázky</w:t>
      </w:r>
      <w:r w:rsidR="005C64E9" w:rsidRPr="00810041">
        <w:rPr>
          <w:rFonts w:ascii="Arial" w:hAnsi="Arial" w:cs="Arial"/>
          <w:szCs w:val="20"/>
        </w:rPr>
        <w:t xml:space="preserve"> </w:t>
      </w:r>
      <w:r w:rsidR="007E3D6F">
        <w:rPr>
          <w:rFonts w:ascii="Arial" w:hAnsi="Arial" w:cs="Arial"/>
          <w:szCs w:val="20"/>
        </w:rPr>
        <w:t>S</w:t>
      </w:r>
      <w:r w:rsidR="005C64E9">
        <w:rPr>
          <w:rFonts w:ascii="Arial" w:hAnsi="Arial" w:cs="Arial"/>
          <w:szCs w:val="20"/>
        </w:rPr>
        <w:t xml:space="preserve">běr dat </w:t>
      </w:r>
      <w:r w:rsidR="007E3D6F">
        <w:rPr>
          <w:rFonts w:ascii="Arial" w:hAnsi="Arial" w:cs="Arial"/>
          <w:szCs w:val="20"/>
        </w:rPr>
        <w:t>v</w:t>
      </w:r>
      <w:r w:rsidR="005C64E9">
        <w:rPr>
          <w:rFonts w:ascii="Arial" w:hAnsi="Arial" w:cs="Arial"/>
          <w:szCs w:val="20"/>
        </w:rPr>
        <w:t> akvakultu</w:t>
      </w:r>
      <w:r w:rsidR="007E3D6F">
        <w:rPr>
          <w:rFonts w:ascii="Arial" w:hAnsi="Arial" w:cs="Arial"/>
          <w:szCs w:val="20"/>
        </w:rPr>
        <w:t>ře</w:t>
      </w:r>
      <w:r w:rsidR="005C64E9">
        <w:rPr>
          <w:rFonts w:ascii="Arial" w:hAnsi="Arial" w:cs="Arial"/>
          <w:szCs w:val="20"/>
        </w:rPr>
        <w:t xml:space="preserve"> v</w:t>
      </w:r>
      <w:r w:rsidR="003B2BC5">
        <w:rPr>
          <w:rFonts w:ascii="Arial" w:hAnsi="Arial" w:cs="Arial"/>
          <w:szCs w:val="20"/>
        </w:rPr>
        <w:t> </w:t>
      </w:r>
      <w:r w:rsidR="007E3D6F">
        <w:rPr>
          <w:rFonts w:ascii="Arial" w:hAnsi="Arial" w:cs="Arial"/>
          <w:szCs w:val="20"/>
        </w:rPr>
        <w:t xml:space="preserve">České republice </w:t>
      </w:r>
      <w:r w:rsidR="003B2BC5">
        <w:rPr>
          <w:rFonts w:ascii="Arial" w:hAnsi="Arial" w:cs="Arial"/>
          <w:szCs w:val="20"/>
        </w:rPr>
        <w:t xml:space="preserve">za rok </w:t>
      </w:r>
      <w:r w:rsidR="00BE02E1">
        <w:rPr>
          <w:rFonts w:ascii="Arial" w:hAnsi="Arial" w:cs="Arial"/>
          <w:szCs w:val="20"/>
        </w:rPr>
        <w:t xml:space="preserve">2021 </w:t>
      </w:r>
      <w:r w:rsidR="005C64E9" w:rsidRPr="00810041">
        <w:rPr>
          <w:rFonts w:ascii="Arial" w:hAnsi="Arial" w:cs="Arial"/>
          <w:szCs w:val="20"/>
        </w:rPr>
        <w:t>částku vyjádřenou v</w:t>
      </w:r>
      <w:r w:rsidR="00FF2965">
        <w:rPr>
          <w:rFonts w:ascii="Arial" w:hAnsi="Arial" w:cs="Arial"/>
          <w:szCs w:val="20"/>
        </w:rPr>
        <w:t> </w:t>
      </w:r>
      <w:r w:rsidR="005C64E9" w:rsidRPr="00810041">
        <w:rPr>
          <w:rFonts w:ascii="Arial" w:hAnsi="Arial" w:cs="Arial"/>
          <w:szCs w:val="20"/>
        </w:rPr>
        <w:t>Kč</w:t>
      </w:r>
      <w:r w:rsidR="00FF2965">
        <w:rPr>
          <w:rFonts w:ascii="Arial" w:hAnsi="Arial" w:cs="Arial"/>
          <w:szCs w:val="20"/>
        </w:rPr>
        <w:t xml:space="preserve"> s</w:t>
      </w:r>
      <w:r w:rsidR="004D577C">
        <w:rPr>
          <w:rFonts w:ascii="Arial" w:hAnsi="Arial" w:cs="Arial"/>
          <w:szCs w:val="20"/>
        </w:rPr>
        <w:t> </w:t>
      </w:r>
      <w:r w:rsidR="00FF2965">
        <w:rPr>
          <w:rFonts w:ascii="Arial" w:hAnsi="Arial" w:cs="Arial"/>
          <w:szCs w:val="20"/>
        </w:rPr>
        <w:t>DPH</w:t>
      </w:r>
      <w:r w:rsidR="004D577C">
        <w:rPr>
          <w:rFonts w:ascii="Arial" w:hAnsi="Arial" w:cs="Arial"/>
          <w:szCs w:val="20"/>
        </w:rPr>
        <w:t xml:space="preserve"> </w:t>
      </w:r>
      <w:r w:rsidR="003B2BC5">
        <w:rPr>
          <w:rFonts w:ascii="Arial" w:hAnsi="Arial" w:cs="Arial"/>
          <w:szCs w:val="20"/>
        </w:rPr>
        <w:t xml:space="preserve">a </w:t>
      </w:r>
      <w:r w:rsidR="005C64E9">
        <w:rPr>
          <w:rFonts w:ascii="Arial" w:hAnsi="Arial" w:cs="Arial"/>
          <w:szCs w:val="20"/>
        </w:rPr>
        <w:t xml:space="preserve">tato částka je </w:t>
      </w:r>
      <w:r w:rsidR="005C64E9" w:rsidRPr="00810041">
        <w:rPr>
          <w:rFonts w:ascii="Arial" w:hAnsi="Arial" w:cs="Arial"/>
          <w:szCs w:val="20"/>
        </w:rPr>
        <w:t>dále</w:t>
      </w:r>
      <w:r w:rsidR="005C64E9">
        <w:rPr>
          <w:rFonts w:ascii="Arial" w:hAnsi="Arial" w:cs="Arial"/>
          <w:szCs w:val="20"/>
        </w:rPr>
        <w:t xml:space="preserve"> </w:t>
      </w:r>
      <w:r w:rsidR="004D577C">
        <w:rPr>
          <w:rFonts w:ascii="Arial" w:hAnsi="Arial" w:cs="Arial"/>
          <w:szCs w:val="20"/>
        </w:rPr>
        <w:t>o</w:t>
      </w:r>
      <w:r w:rsidR="005C64E9" w:rsidRPr="00164F74">
        <w:rPr>
          <w:rFonts w:ascii="Arial" w:hAnsi="Arial" w:cs="Arial"/>
          <w:szCs w:val="20"/>
        </w:rPr>
        <w:t>znač</w:t>
      </w:r>
      <w:r w:rsidR="005C64E9">
        <w:rPr>
          <w:rFonts w:ascii="Arial" w:hAnsi="Arial" w:cs="Arial"/>
          <w:szCs w:val="20"/>
        </w:rPr>
        <w:t>ována</w:t>
      </w:r>
      <w:r w:rsidR="005C64E9" w:rsidRPr="00164F74">
        <w:rPr>
          <w:rFonts w:ascii="Arial" w:hAnsi="Arial" w:cs="Arial"/>
          <w:szCs w:val="20"/>
        </w:rPr>
        <w:t xml:space="preserve"> jako </w:t>
      </w:r>
      <w:r w:rsidR="005C64E9" w:rsidRPr="00B6408B">
        <w:rPr>
          <w:rFonts w:ascii="Arial" w:hAnsi="Arial" w:cs="Arial"/>
          <w:b/>
          <w:szCs w:val="20"/>
        </w:rPr>
        <w:t>výchozí hodnota</w:t>
      </w:r>
      <w:r w:rsidR="003B2BC5" w:rsidRPr="003B2BC5">
        <w:rPr>
          <w:rFonts w:ascii="Arial" w:hAnsi="Arial" w:cs="Arial"/>
          <w:szCs w:val="20"/>
        </w:rPr>
        <w:t>.</w:t>
      </w:r>
      <w:r w:rsidR="005C64E9" w:rsidRPr="003B2BC5">
        <w:rPr>
          <w:rFonts w:ascii="Arial" w:hAnsi="Arial" w:cs="Arial"/>
          <w:szCs w:val="20"/>
        </w:rPr>
        <w:t xml:space="preserve"> </w:t>
      </w:r>
    </w:p>
    <w:p w14:paraId="7621FC9A" w14:textId="77777777" w:rsidR="00711ACA" w:rsidRPr="003B2BC5" w:rsidRDefault="00711ACA" w:rsidP="005C64E9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</w:p>
    <w:p w14:paraId="0A6DEDF6" w14:textId="77777777" w:rsidR="00D22766" w:rsidRDefault="00C666C8" w:rsidP="00D22766">
      <w:pPr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Koeficient</w:t>
      </w:r>
    </w:p>
    <w:p w14:paraId="03D0A9E5" w14:textId="6E3F8A9D" w:rsidR="00D22766" w:rsidRPr="00D22766" w:rsidRDefault="00D22766" w:rsidP="00D22766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 w:rsidRPr="00C666C8">
        <w:rPr>
          <w:rFonts w:ascii="Arial" w:hAnsi="Arial" w:cs="Arial"/>
          <w:szCs w:val="20"/>
        </w:rPr>
        <w:t>Koeficienty</w:t>
      </w:r>
      <w:r>
        <w:rPr>
          <w:rFonts w:ascii="Arial" w:hAnsi="Arial" w:cs="Arial"/>
          <w:szCs w:val="20"/>
        </w:rPr>
        <w:t xml:space="preserve"> </w:t>
      </w:r>
      <w:r w:rsidRPr="00677ED4">
        <w:rPr>
          <w:rFonts w:ascii="Arial" w:hAnsi="Arial" w:cs="Arial"/>
          <w:szCs w:val="20"/>
        </w:rPr>
        <w:t>jsou stanoveny dle příslušnosti subjektu ke konkrétní skupině subjektů takto:</w:t>
      </w:r>
      <w:r>
        <w:rPr>
          <w:rFonts w:ascii="Arial" w:hAnsi="Arial" w:cs="Arial"/>
          <w:szCs w:val="20"/>
        </w:rPr>
        <w:t xml:space="preserve"> </w:t>
      </w:r>
      <w:r w:rsidRPr="00677ED4">
        <w:rPr>
          <w:rFonts w:ascii="Arial" w:hAnsi="Arial" w:cs="Arial"/>
          <w:szCs w:val="20"/>
        </w:rPr>
        <w:t>pro skupinu č.</w:t>
      </w:r>
      <w:r>
        <w:rPr>
          <w:rFonts w:ascii="Arial" w:hAnsi="Arial" w:cs="Arial"/>
          <w:szCs w:val="20"/>
        </w:rPr>
        <w:t xml:space="preserve"> </w:t>
      </w:r>
      <w:r w:rsidRPr="00677ED4">
        <w:rPr>
          <w:rFonts w:ascii="Arial" w:hAnsi="Arial" w:cs="Arial"/>
          <w:szCs w:val="20"/>
        </w:rPr>
        <w:t xml:space="preserve">1 je koeficient </w:t>
      </w:r>
      <w:r w:rsidRPr="00677ED4">
        <w:rPr>
          <w:rFonts w:ascii="Arial" w:hAnsi="Arial" w:cs="Arial"/>
          <w:b/>
          <w:szCs w:val="20"/>
        </w:rPr>
        <w:t>2,</w:t>
      </w:r>
      <w:r>
        <w:rPr>
          <w:rFonts w:ascii="Arial" w:hAnsi="Arial" w:cs="Arial"/>
          <w:b/>
          <w:szCs w:val="20"/>
        </w:rPr>
        <w:t>2</w:t>
      </w:r>
      <w:r w:rsidRPr="00677ED4">
        <w:rPr>
          <w:rFonts w:ascii="Arial" w:hAnsi="Arial" w:cs="Arial"/>
          <w:szCs w:val="20"/>
        </w:rPr>
        <w:t xml:space="preserve">; pro skupinu 2 je koeficient </w:t>
      </w:r>
      <w:r w:rsidRPr="00677ED4">
        <w:rPr>
          <w:rFonts w:ascii="Arial" w:hAnsi="Arial" w:cs="Arial"/>
          <w:b/>
          <w:szCs w:val="20"/>
        </w:rPr>
        <w:t>1,</w:t>
      </w:r>
      <w:r>
        <w:rPr>
          <w:rFonts w:ascii="Arial" w:hAnsi="Arial" w:cs="Arial"/>
          <w:b/>
          <w:szCs w:val="20"/>
        </w:rPr>
        <w:t>54</w:t>
      </w:r>
      <w:r w:rsidRPr="00677ED4">
        <w:rPr>
          <w:rFonts w:ascii="Arial" w:hAnsi="Arial" w:cs="Arial"/>
          <w:szCs w:val="20"/>
        </w:rPr>
        <w:t xml:space="preserve">; pro skupinu 3 je koeficient </w:t>
      </w:r>
      <w:r w:rsidRPr="00677ED4">
        <w:rPr>
          <w:rFonts w:ascii="Arial" w:hAnsi="Arial" w:cs="Arial"/>
          <w:b/>
          <w:szCs w:val="20"/>
        </w:rPr>
        <w:t>1,</w:t>
      </w:r>
      <w:r>
        <w:rPr>
          <w:rFonts w:ascii="Arial" w:hAnsi="Arial" w:cs="Arial"/>
          <w:b/>
          <w:szCs w:val="20"/>
        </w:rPr>
        <w:t>1</w:t>
      </w:r>
      <w:r w:rsidRPr="00677ED4">
        <w:rPr>
          <w:rFonts w:ascii="Arial" w:hAnsi="Arial" w:cs="Arial"/>
          <w:szCs w:val="20"/>
        </w:rPr>
        <w:t xml:space="preserve">; pro skupinu 4 je koeficient </w:t>
      </w:r>
      <w:r w:rsidRPr="00D207F0">
        <w:rPr>
          <w:rFonts w:ascii="Arial" w:hAnsi="Arial" w:cs="Arial"/>
          <w:b/>
          <w:szCs w:val="20"/>
        </w:rPr>
        <w:t>0,88</w:t>
      </w:r>
      <w:r w:rsidRPr="00677ED4">
        <w:rPr>
          <w:rFonts w:ascii="Arial" w:hAnsi="Arial" w:cs="Arial"/>
          <w:szCs w:val="20"/>
        </w:rPr>
        <w:t xml:space="preserve">; </w:t>
      </w:r>
      <w:r>
        <w:rPr>
          <w:rFonts w:ascii="Arial" w:hAnsi="Arial" w:cs="Arial"/>
          <w:szCs w:val="20"/>
        </w:rPr>
        <w:t xml:space="preserve">pro skupinu 5 je koeficient </w:t>
      </w:r>
      <w:r>
        <w:rPr>
          <w:rFonts w:ascii="Arial" w:hAnsi="Arial" w:cs="Arial"/>
          <w:b/>
          <w:szCs w:val="20"/>
        </w:rPr>
        <w:t>1,76</w:t>
      </w:r>
      <w:r>
        <w:rPr>
          <w:rFonts w:ascii="Arial" w:hAnsi="Arial" w:cs="Arial"/>
          <w:szCs w:val="20"/>
        </w:rPr>
        <w:t xml:space="preserve">; </w:t>
      </w:r>
      <w:r w:rsidRPr="00677ED4">
        <w:rPr>
          <w:rFonts w:ascii="Arial" w:hAnsi="Arial" w:cs="Arial"/>
          <w:szCs w:val="20"/>
        </w:rPr>
        <w:t xml:space="preserve">pro skupinu 6 je koeficient </w:t>
      </w:r>
      <w:r w:rsidRPr="00677ED4">
        <w:rPr>
          <w:rFonts w:ascii="Arial" w:hAnsi="Arial" w:cs="Arial"/>
          <w:b/>
          <w:szCs w:val="20"/>
        </w:rPr>
        <w:t>0,</w:t>
      </w:r>
      <w:r>
        <w:rPr>
          <w:rFonts w:ascii="Arial" w:hAnsi="Arial" w:cs="Arial"/>
          <w:b/>
          <w:szCs w:val="20"/>
        </w:rPr>
        <w:t>62</w:t>
      </w:r>
      <w:r w:rsidRPr="00677ED4">
        <w:rPr>
          <w:rFonts w:ascii="Arial" w:hAnsi="Arial" w:cs="Arial"/>
          <w:szCs w:val="20"/>
        </w:rPr>
        <w:t xml:space="preserve">; pro skupinu 7 je koeficient </w:t>
      </w:r>
      <w:r>
        <w:rPr>
          <w:rFonts w:ascii="Arial" w:hAnsi="Arial" w:cs="Arial"/>
          <w:b/>
          <w:szCs w:val="20"/>
        </w:rPr>
        <w:t>1,76 .</w:t>
      </w:r>
    </w:p>
    <w:p w14:paraId="77125BF4" w14:textId="77777777" w:rsidR="00D22766" w:rsidRPr="00136005" w:rsidRDefault="00D22766" w:rsidP="00D22766">
      <w:pPr>
        <w:pStyle w:val="Odstavecseseznamem"/>
        <w:spacing w:line="360" w:lineRule="auto"/>
        <w:ind w:left="0" w:hanging="142"/>
        <w:rPr>
          <w:rFonts w:ascii="Arial" w:hAnsi="Arial" w:cs="Arial"/>
          <w:szCs w:val="20"/>
        </w:rPr>
      </w:pPr>
    </w:p>
    <w:p w14:paraId="165E8E76" w14:textId="77777777" w:rsidR="00D22766" w:rsidRDefault="00D22766" w:rsidP="00D22766">
      <w:pPr>
        <w:spacing w:before="120" w:after="12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136005">
        <w:rPr>
          <w:rFonts w:cs="Arial"/>
          <w:szCs w:val="20"/>
        </w:rPr>
        <w:t>řehledně jsou čísla skupin a jejich koeficienty uvedeny v následující tabulce</w:t>
      </w:r>
      <w:r>
        <w:rPr>
          <w:rFonts w:cs="Arial"/>
          <w:szCs w:val="20"/>
        </w:rPr>
        <w:t>:</w:t>
      </w:r>
    </w:p>
    <w:p w14:paraId="448C1138" w14:textId="50C30B26" w:rsidR="00D22766" w:rsidRDefault="00D22766" w:rsidP="00D22766">
      <w:pPr>
        <w:ind w:left="360" w:hanging="76"/>
        <w:jc w:val="both"/>
        <w:rPr>
          <w:i/>
        </w:rPr>
      </w:pPr>
      <w:r>
        <w:rPr>
          <w:i/>
        </w:rPr>
        <w:t xml:space="preserve"> </w:t>
      </w:r>
      <w:r w:rsidR="00C354B3">
        <w:rPr>
          <w:i/>
        </w:rPr>
        <w:t xml:space="preserve"> </w:t>
      </w:r>
      <w:r w:rsidRPr="00DF02DB">
        <w:rPr>
          <w:i/>
        </w:rPr>
        <w:t xml:space="preserve">Přehled koeficientů </w:t>
      </w:r>
      <w:r>
        <w:rPr>
          <w:i/>
        </w:rPr>
        <w:t>dle jednotlivých skupin subjektů</w:t>
      </w:r>
      <w:r w:rsidR="00D72CC0">
        <w:rPr>
          <w:i/>
        </w:rPr>
        <w:t xml:space="preserve"> </w:t>
      </w:r>
    </w:p>
    <w:p w14:paraId="4C7D6EB4" w14:textId="77777777" w:rsidR="00D22766" w:rsidRPr="00DF02DB" w:rsidRDefault="00D22766" w:rsidP="00D22766">
      <w:pPr>
        <w:ind w:left="360"/>
        <w:jc w:val="both"/>
        <w:rPr>
          <w:i/>
        </w:rPr>
      </w:pPr>
    </w:p>
    <w:tbl>
      <w:tblPr>
        <w:tblW w:w="8184" w:type="dxa"/>
        <w:tblInd w:w="4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7"/>
        <w:gridCol w:w="5657"/>
      </w:tblGrid>
      <w:tr w:rsidR="00D22766" w:rsidRPr="009A5214" w14:paraId="771CC50C" w14:textId="77777777" w:rsidTr="00DA04B5">
        <w:trPr>
          <w:trHeight w:val="780"/>
        </w:trPr>
        <w:tc>
          <w:tcPr>
            <w:tcW w:w="2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D5AC" w14:textId="77777777" w:rsidR="00D22766" w:rsidRPr="009A5214" w:rsidRDefault="00D22766" w:rsidP="00D22766">
            <w:pPr>
              <w:ind w:left="259" w:hanging="259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9A5214">
              <w:rPr>
                <w:rFonts w:ascii="Calibri" w:hAnsi="Calibri" w:cs="Calibri"/>
                <w:b/>
                <w:bCs/>
                <w:color w:val="000000"/>
              </w:rPr>
              <w:t>Číslo skupiny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subjektů</w:t>
            </w:r>
          </w:p>
        </w:tc>
        <w:tc>
          <w:tcPr>
            <w:tcW w:w="5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DD8A4" w14:textId="039B71EA" w:rsidR="00D22766" w:rsidRPr="009A5214" w:rsidRDefault="00D22766" w:rsidP="00D22766">
            <w:pPr>
              <w:ind w:left="851" w:hanging="851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Koeficient </w:t>
            </w:r>
          </w:p>
        </w:tc>
      </w:tr>
      <w:tr w:rsidR="00D22766" w:rsidRPr="009A5214" w14:paraId="05D6D367" w14:textId="77777777" w:rsidTr="00DA04B5">
        <w:trPr>
          <w:trHeight w:val="300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5A6B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1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747D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2,2</w:t>
            </w:r>
          </w:p>
        </w:tc>
      </w:tr>
      <w:tr w:rsidR="00D22766" w:rsidRPr="009A5214" w14:paraId="62E2309D" w14:textId="77777777" w:rsidTr="00DA04B5">
        <w:trPr>
          <w:trHeight w:val="300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D0CA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2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E9BF7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1,54</w:t>
            </w:r>
          </w:p>
        </w:tc>
      </w:tr>
      <w:tr w:rsidR="00D22766" w:rsidRPr="009A5214" w14:paraId="3DD91567" w14:textId="77777777" w:rsidTr="00DA04B5">
        <w:trPr>
          <w:trHeight w:val="300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E7BB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3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9AB9A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1,1</w:t>
            </w:r>
          </w:p>
        </w:tc>
      </w:tr>
      <w:tr w:rsidR="00D22766" w:rsidRPr="009A5214" w14:paraId="0E5A8AD9" w14:textId="77777777" w:rsidTr="00DA04B5">
        <w:trPr>
          <w:trHeight w:val="300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DDD2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4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8D1E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0,88</w:t>
            </w:r>
          </w:p>
        </w:tc>
      </w:tr>
      <w:tr w:rsidR="00D22766" w:rsidRPr="009A5214" w14:paraId="2B27E9A3" w14:textId="77777777" w:rsidTr="00DA04B5">
        <w:trPr>
          <w:trHeight w:val="300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5D3B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5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E7554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1,76</w:t>
            </w:r>
          </w:p>
        </w:tc>
      </w:tr>
      <w:tr w:rsidR="00D22766" w:rsidRPr="009A5214" w14:paraId="40D0C57E" w14:textId="77777777" w:rsidTr="00DA04B5">
        <w:trPr>
          <w:trHeight w:val="300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EF0D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6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1A196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0,62</w:t>
            </w:r>
          </w:p>
        </w:tc>
      </w:tr>
      <w:tr w:rsidR="00D22766" w:rsidRPr="009A5214" w14:paraId="39C13A39" w14:textId="77777777" w:rsidTr="00DA04B5">
        <w:trPr>
          <w:trHeight w:val="315"/>
        </w:trPr>
        <w:tc>
          <w:tcPr>
            <w:tcW w:w="25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4FFC" w14:textId="77777777" w:rsidR="00D22766" w:rsidRPr="00B31D84" w:rsidRDefault="00D22766" w:rsidP="00D22766">
            <w:pPr>
              <w:ind w:left="968" w:hanging="1134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B31D84">
              <w:rPr>
                <w:rFonts w:ascii="Calibri" w:hAnsi="Calibri" w:cs="Calibri"/>
                <w:bCs/>
                <w:color w:val="000000"/>
              </w:rPr>
              <w:t>7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A4EE4" w14:textId="77777777" w:rsidR="00D22766" w:rsidRPr="00B31D84" w:rsidRDefault="00D22766" w:rsidP="00D22766">
            <w:pPr>
              <w:ind w:left="851" w:hanging="986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</w:rPr>
              <w:t>1,76</w:t>
            </w:r>
          </w:p>
        </w:tc>
      </w:tr>
    </w:tbl>
    <w:p w14:paraId="0F7DDA88" w14:textId="77777777" w:rsidR="004D577C" w:rsidRDefault="004D577C" w:rsidP="00C666C8">
      <w:pPr>
        <w:spacing w:before="120" w:after="120" w:line="360" w:lineRule="auto"/>
        <w:jc w:val="both"/>
        <w:rPr>
          <w:rFonts w:cs="Arial"/>
          <w:szCs w:val="20"/>
        </w:rPr>
      </w:pPr>
    </w:p>
    <w:p w14:paraId="49D663B3" w14:textId="77777777" w:rsidR="004D577C" w:rsidRDefault="004D577C" w:rsidP="005C64E9">
      <w:pPr>
        <w:pStyle w:val="Odstavecseseznamem"/>
        <w:rPr>
          <w:rFonts w:cs="Arial"/>
          <w:b/>
          <w:szCs w:val="20"/>
        </w:rPr>
      </w:pPr>
    </w:p>
    <w:p w14:paraId="40BBA55D" w14:textId="77777777" w:rsidR="005C64E9" w:rsidRDefault="00C354B3" w:rsidP="00C354B3">
      <w:pPr>
        <w:spacing w:before="120" w:after="120" w:line="36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21. </w:t>
      </w:r>
      <w:r w:rsidR="00C666C8">
        <w:rPr>
          <w:rFonts w:cs="Arial"/>
          <w:b/>
          <w:szCs w:val="20"/>
        </w:rPr>
        <w:t>Příklad výpočtu ceny díla</w:t>
      </w:r>
    </w:p>
    <w:p w14:paraId="674561FD" w14:textId="5DB359A9" w:rsidR="00D5134F" w:rsidRPr="00EC226E" w:rsidRDefault="00C666C8" w:rsidP="00C666C8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V tabulce níže je</w:t>
      </w:r>
      <w:r w:rsidRPr="003D47CC">
        <w:rPr>
          <w:rFonts w:ascii="Arial" w:hAnsi="Arial" w:cs="Arial"/>
          <w:szCs w:val="20"/>
        </w:rPr>
        <w:t xml:space="preserve"> demonstrován příklad výpočtu ceny díla a uvedeno její možné rozmezí</w:t>
      </w:r>
      <w:r>
        <w:rPr>
          <w:rFonts w:ascii="Arial" w:hAnsi="Arial" w:cs="Arial"/>
          <w:szCs w:val="20"/>
        </w:rPr>
        <w:t>, tj. minimální a maximální možná výše ceny díla</w:t>
      </w:r>
      <w:r w:rsidRPr="003D47CC">
        <w:rPr>
          <w:rFonts w:ascii="Arial" w:hAnsi="Arial" w:cs="Arial"/>
          <w:szCs w:val="20"/>
        </w:rPr>
        <w:t xml:space="preserve"> (pro tyto účely byla zvolena výchozí hodnota ve výši 10 000 Kč</w:t>
      </w:r>
      <w:r w:rsidR="00FF2965">
        <w:rPr>
          <w:rFonts w:ascii="Arial" w:hAnsi="Arial" w:cs="Arial"/>
          <w:szCs w:val="20"/>
        </w:rPr>
        <w:t xml:space="preserve"> s DPH</w:t>
      </w:r>
      <w:r w:rsidRPr="003D47CC">
        <w:rPr>
          <w:rFonts w:ascii="Arial" w:hAnsi="Arial" w:cs="Arial"/>
          <w:szCs w:val="20"/>
        </w:rPr>
        <w:t>)</w:t>
      </w:r>
      <w:r w:rsidR="00C418DE">
        <w:rPr>
          <w:rFonts w:ascii="Arial" w:hAnsi="Arial" w:cs="Arial"/>
          <w:szCs w:val="20"/>
        </w:rPr>
        <w:t xml:space="preserve">. </w:t>
      </w:r>
    </w:p>
    <w:p w14:paraId="6BCD2310" w14:textId="06E15E37" w:rsidR="00D5134F" w:rsidRDefault="00C666C8" w:rsidP="00D72CC0">
      <w:pPr>
        <w:jc w:val="both"/>
        <w:rPr>
          <w:i/>
        </w:rPr>
      </w:pPr>
      <w:r w:rsidRPr="00D72CC0">
        <w:rPr>
          <w:i/>
        </w:rPr>
        <w:t>Příklad výpočtu ceny díla</w:t>
      </w:r>
      <w:r w:rsidR="00EC381F" w:rsidRPr="00D72CC0">
        <w:rPr>
          <w:i/>
        </w:rPr>
        <w:t xml:space="preserve"> </w:t>
      </w:r>
      <w:r w:rsidRPr="00D72CC0">
        <w:rPr>
          <w:i/>
        </w:rPr>
        <w:t>při náhodně zvolené výchozí hodnotě 10 000 Kč</w:t>
      </w:r>
      <w:r w:rsidR="00D72CC0" w:rsidRPr="00D72CC0">
        <w:rPr>
          <w:i/>
        </w:rPr>
        <w:t xml:space="preserve"> </w:t>
      </w:r>
      <w:r w:rsidR="00FF2965" w:rsidRPr="00D72CC0">
        <w:rPr>
          <w:i/>
        </w:rPr>
        <w:t>s</w:t>
      </w:r>
      <w:r w:rsidR="002A0205">
        <w:rPr>
          <w:i/>
        </w:rPr>
        <w:t> </w:t>
      </w:r>
      <w:r w:rsidR="00FF2965" w:rsidRPr="00D72CC0">
        <w:rPr>
          <w:i/>
        </w:rPr>
        <w:t>DPH</w:t>
      </w:r>
      <w:r w:rsidR="002A0205">
        <w:rPr>
          <w:i/>
        </w:rPr>
        <w:t xml:space="preserve"> </w:t>
      </w:r>
      <w:r w:rsidR="00D72CC0">
        <w:rPr>
          <w:i/>
        </w:rPr>
        <w:t>(ceny jsou uvedeny včetně DPH).</w:t>
      </w:r>
    </w:p>
    <w:p w14:paraId="317A8E23" w14:textId="77777777" w:rsidR="00711ACA" w:rsidRDefault="00711ACA" w:rsidP="00D72CC0">
      <w:pPr>
        <w:jc w:val="both"/>
        <w:rPr>
          <w:i/>
        </w:rPr>
      </w:pPr>
    </w:p>
    <w:p w14:paraId="37C71C31" w14:textId="77777777" w:rsidR="004D577C" w:rsidRDefault="004D577C" w:rsidP="00D72CC0">
      <w:pPr>
        <w:jc w:val="both"/>
        <w:rPr>
          <w:rFonts w:cs="Arial"/>
          <w:b/>
          <w:szCs w:val="2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"/>
        <w:gridCol w:w="991"/>
        <w:gridCol w:w="1856"/>
        <w:gridCol w:w="992"/>
        <w:gridCol w:w="1418"/>
        <w:gridCol w:w="992"/>
        <w:gridCol w:w="1984"/>
      </w:tblGrid>
      <w:tr w:rsidR="00D72CC0" w:rsidRPr="00546C0A" w14:paraId="3786B074" w14:textId="77777777" w:rsidTr="00D72CC0">
        <w:trPr>
          <w:trHeight w:val="1143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1558C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Číslo skupiny subjektů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BBC38" w14:textId="4AEB779D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Koeficient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7A98" w14:textId="77777777" w:rsidR="00D72CC0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Příklad přepočtu cen za dotazník</w:t>
            </w:r>
          </w:p>
          <w:p w14:paraId="002C19A6" w14:textId="77777777" w:rsidR="00546C0A" w:rsidRPr="00546C0A" w:rsidRDefault="00D72CC0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(při výchozí hodnotě 10 000 Kč)</w:t>
            </w:r>
            <w:r w:rsidR="00546C0A"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                                 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0B5AB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Minimální počet šetřených subjektů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63C15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Příklad minimální celkové ceny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ED7D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Maximální počet šetřených subjektů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2918E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Příklad maximální celkové ceny </w:t>
            </w:r>
          </w:p>
        </w:tc>
      </w:tr>
      <w:tr w:rsidR="00D72CC0" w:rsidRPr="00546C0A" w14:paraId="7DBC7FD7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C3100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0A531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2,2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E1A9F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22 000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02D1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915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66 000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A831B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8E1B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132 000 Kč</w:t>
            </w:r>
          </w:p>
        </w:tc>
      </w:tr>
      <w:tr w:rsidR="00D72CC0" w:rsidRPr="00546C0A" w14:paraId="6E66AD03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159BC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C5A3C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1,54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EA0F0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15 400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0FBAB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98ED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46 200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E92B8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F4F6C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92 400 Kč</w:t>
            </w:r>
          </w:p>
        </w:tc>
      </w:tr>
      <w:tr w:rsidR="00D72CC0" w:rsidRPr="00546C0A" w14:paraId="641D8170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3091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C1AD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1,1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A72A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11 000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FAFE1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B185D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77 000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28885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C1CE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165 000 Kč</w:t>
            </w:r>
          </w:p>
        </w:tc>
      </w:tr>
      <w:tr w:rsidR="00D72CC0" w:rsidRPr="00546C0A" w14:paraId="2E7E9E1A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B9661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C4E846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0,88</w:t>
            </w:r>
          </w:p>
        </w:tc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F8186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8 800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8BF14" w14:textId="77777777" w:rsidR="00546C0A" w:rsidRPr="00546C0A" w:rsidRDefault="006F0BA5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75FF5" w14:textId="77777777" w:rsidR="00546C0A" w:rsidRPr="00546C0A" w:rsidRDefault="006F0BA5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158</w:t>
            </w: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</w:t>
            </w: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00 </w:t>
            </w:r>
            <w:r w:rsidR="00546C0A"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1BA4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609B0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440 000 Kč</w:t>
            </w:r>
          </w:p>
        </w:tc>
      </w:tr>
      <w:tr w:rsidR="00D72CC0" w:rsidRPr="00546C0A" w14:paraId="5E3AFE76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40AE9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360B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1,76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21EAE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17 600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FB6A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EFC69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61685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AC602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52 800 Kč</w:t>
            </w:r>
          </w:p>
        </w:tc>
      </w:tr>
      <w:tr w:rsidR="00D72CC0" w:rsidRPr="00546C0A" w14:paraId="2CE93D42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0D680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1B9FB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0,62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7E9E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6 200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E423A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F61D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0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96CD7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157FC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62 000 Kč</w:t>
            </w:r>
          </w:p>
        </w:tc>
      </w:tr>
      <w:tr w:rsidR="00D72CC0" w:rsidRPr="00546C0A" w14:paraId="3B4C1B9F" w14:textId="77777777" w:rsidTr="00D72CC0">
        <w:trPr>
          <w:trHeight w:val="300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FD73C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0CC7F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1,76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0AB6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17 600 Kč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DB81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ED994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0 Kč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DC3F3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4288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123 200 Kč</w:t>
            </w:r>
          </w:p>
        </w:tc>
      </w:tr>
      <w:tr w:rsidR="00D72CC0" w:rsidRPr="00546C0A" w14:paraId="54DBC684" w14:textId="77777777" w:rsidTr="00D72CC0">
        <w:trPr>
          <w:trHeight w:val="300"/>
        </w:trPr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C6FC9" w14:textId="5D89D7DD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Celkem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967BB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</w:t>
            </w:r>
            <w:r w:rsidR="006F0B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588E" w14:textId="77777777" w:rsidR="00546C0A" w:rsidRPr="00546C0A" w:rsidRDefault="006F0BA5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347 600</w:t>
            </w:r>
            <w:r w:rsidR="00546C0A"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B47CF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E8C5E" w14:textId="77777777" w:rsidR="00546C0A" w:rsidRPr="00546C0A" w:rsidRDefault="00546C0A" w:rsidP="00546C0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46C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1 067 400 Kč</w:t>
            </w:r>
          </w:p>
        </w:tc>
      </w:tr>
    </w:tbl>
    <w:p w14:paraId="0E5BA407" w14:textId="77777777" w:rsidR="004D577C" w:rsidRDefault="004D577C" w:rsidP="00C666C8">
      <w:pPr>
        <w:jc w:val="both"/>
        <w:rPr>
          <w:i/>
        </w:rPr>
      </w:pPr>
    </w:p>
    <w:p w14:paraId="433EFCFA" w14:textId="77777777" w:rsidR="004D577C" w:rsidRDefault="004D577C" w:rsidP="00C666C8">
      <w:pPr>
        <w:jc w:val="both"/>
        <w:rPr>
          <w:i/>
        </w:rPr>
      </w:pPr>
    </w:p>
    <w:p w14:paraId="627BD6AA" w14:textId="77777777" w:rsidR="004D577C" w:rsidRDefault="004D577C" w:rsidP="00C666C8">
      <w:pPr>
        <w:jc w:val="both"/>
        <w:rPr>
          <w:i/>
        </w:rPr>
      </w:pPr>
    </w:p>
    <w:p w14:paraId="3493EAFE" w14:textId="77777777" w:rsidR="00711ACA" w:rsidRDefault="00711ACA" w:rsidP="00C666C8">
      <w:pPr>
        <w:jc w:val="both"/>
        <w:rPr>
          <w:i/>
        </w:rPr>
      </w:pPr>
    </w:p>
    <w:p w14:paraId="7607791D" w14:textId="77777777" w:rsidR="00C666C8" w:rsidRDefault="00C666C8" w:rsidP="00C666C8">
      <w:pPr>
        <w:jc w:val="both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</w:p>
    <w:p w14:paraId="17BE5157" w14:textId="633DC56F" w:rsidR="004D577C" w:rsidRPr="002A0205" w:rsidRDefault="00C666C8" w:rsidP="00C666C8">
      <w:pPr>
        <w:jc w:val="both"/>
        <w:rPr>
          <w:rFonts w:cs="Arial"/>
          <w:szCs w:val="20"/>
        </w:rPr>
      </w:pPr>
      <w:r w:rsidRPr="002A0205">
        <w:rPr>
          <w:rFonts w:cs="Arial"/>
          <w:szCs w:val="20"/>
        </w:rPr>
        <w:lastRenderedPageBreak/>
        <w:t xml:space="preserve">Při výchozí hodnotě 10 000 Kč bude minimální cena díla veřejné zakázky </w:t>
      </w:r>
      <w:r w:rsidR="00295B9F">
        <w:rPr>
          <w:rFonts w:cs="Arial"/>
          <w:szCs w:val="20"/>
        </w:rPr>
        <w:t> </w:t>
      </w:r>
      <w:r w:rsidR="00D5134F" w:rsidRPr="002A0205">
        <w:rPr>
          <w:rFonts w:cs="Arial"/>
          <w:szCs w:val="20"/>
        </w:rPr>
        <w:t xml:space="preserve"> </w:t>
      </w:r>
      <w:r w:rsidR="00295B9F" w:rsidRPr="002A0205">
        <w:rPr>
          <w:rFonts w:cs="Arial"/>
          <w:szCs w:val="20"/>
        </w:rPr>
        <w:t>3</w:t>
      </w:r>
      <w:r w:rsidR="00295B9F">
        <w:rPr>
          <w:rFonts w:cs="Arial"/>
          <w:szCs w:val="20"/>
        </w:rPr>
        <w:t>47</w:t>
      </w:r>
      <w:r w:rsidR="00BE02E1">
        <w:rPr>
          <w:rFonts w:cs="Arial"/>
          <w:szCs w:val="20"/>
        </w:rPr>
        <w:t>.</w:t>
      </w:r>
      <w:r w:rsidR="00295B9F">
        <w:rPr>
          <w:rFonts w:cs="Arial"/>
          <w:szCs w:val="20"/>
        </w:rPr>
        <w:t>6</w:t>
      </w:r>
      <w:r w:rsidR="00546C0A" w:rsidRPr="002A0205">
        <w:rPr>
          <w:rFonts w:cs="Arial"/>
          <w:szCs w:val="20"/>
        </w:rPr>
        <w:t>00</w:t>
      </w:r>
      <w:r w:rsidR="00BE02E1">
        <w:rPr>
          <w:rFonts w:cs="Arial"/>
          <w:szCs w:val="20"/>
        </w:rPr>
        <w:t>,-</w:t>
      </w:r>
      <w:r w:rsidR="00D5134F" w:rsidRPr="002A0205">
        <w:rPr>
          <w:rFonts w:cs="Arial"/>
          <w:szCs w:val="20"/>
        </w:rPr>
        <w:t xml:space="preserve"> Kč</w:t>
      </w:r>
      <w:r w:rsidRPr="002A0205">
        <w:rPr>
          <w:rFonts w:cs="Arial"/>
          <w:szCs w:val="20"/>
        </w:rPr>
        <w:t xml:space="preserve">. Maximálně bude možné proplatit </w:t>
      </w:r>
      <w:r w:rsidR="004C54CE" w:rsidRPr="002A0205">
        <w:rPr>
          <w:rFonts w:cs="Arial"/>
          <w:szCs w:val="20"/>
        </w:rPr>
        <w:t>1 067</w:t>
      </w:r>
      <w:r w:rsidR="00BE02E1">
        <w:rPr>
          <w:rFonts w:cs="Arial"/>
          <w:szCs w:val="20"/>
        </w:rPr>
        <w:t>.</w:t>
      </w:r>
      <w:r w:rsidR="004C54CE" w:rsidRPr="002A0205">
        <w:rPr>
          <w:rFonts w:cs="Arial"/>
          <w:szCs w:val="20"/>
        </w:rPr>
        <w:t>400</w:t>
      </w:r>
      <w:r w:rsidR="00BE02E1">
        <w:rPr>
          <w:rFonts w:cs="Arial"/>
          <w:szCs w:val="20"/>
        </w:rPr>
        <w:t>,-</w:t>
      </w:r>
      <w:r w:rsidR="00D5134F" w:rsidRPr="002A0205">
        <w:rPr>
          <w:rFonts w:cs="Arial"/>
          <w:szCs w:val="20"/>
        </w:rPr>
        <w:t xml:space="preserve"> Kč</w:t>
      </w:r>
      <w:r w:rsidR="00C354B3" w:rsidRPr="002A0205">
        <w:rPr>
          <w:rFonts w:cs="Arial"/>
          <w:szCs w:val="20"/>
        </w:rPr>
        <w:t>.</w:t>
      </w:r>
      <w:r w:rsidR="00D5134F" w:rsidRPr="002A0205">
        <w:rPr>
          <w:rFonts w:cs="Arial"/>
          <w:szCs w:val="20"/>
        </w:rPr>
        <w:t xml:space="preserve"> Všechny ceny uvedené v </w:t>
      </w:r>
      <w:r w:rsidR="004D577C" w:rsidRPr="002A0205">
        <w:rPr>
          <w:rFonts w:cs="Arial"/>
          <w:szCs w:val="20"/>
        </w:rPr>
        <w:t>t</w:t>
      </w:r>
      <w:r w:rsidR="00D5134F" w:rsidRPr="002A0205">
        <w:rPr>
          <w:rFonts w:cs="Arial"/>
          <w:szCs w:val="20"/>
        </w:rPr>
        <w:t xml:space="preserve">omto odstavci jsou včetně DPH. </w:t>
      </w:r>
    </w:p>
    <w:p w14:paraId="7B4322BC" w14:textId="77777777" w:rsidR="004D577C" w:rsidRDefault="004D577C" w:rsidP="00C666C8">
      <w:pPr>
        <w:jc w:val="both"/>
        <w:rPr>
          <w:rFonts w:cs="Arial"/>
          <w:b/>
          <w:szCs w:val="20"/>
        </w:rPr>
      </w:pPr>
    </w:p>
    <w:p w14:paraId="599885F9" w14:textId="4586C7B1" w:rsidR="009C2B21" w:rsidRDefault="009C2B21" w:rsidP="00C666C8">
      <w:pPr>
        <w:jc w:val="both"/>
        <w:rPr>
          <w:rFonts w:cs="Arial"/>
          <w:i/>
          <w:szCs w:val="20"/>
        </w:rPr>
      </w:pPr>
    </w:p>
    <w:p w14:paraId="5EA7A18C" w14:textId="77777777" w:rsidR="00711ACA" w:rsidRPr="00A27EF2" w:rsidRDefault="00711ACA" w:rsidP="00C666C8">
      <w:pPr>
        <w:jc w:val="both"/>
        <w:rPr>
          <w:rFonts w:cs="Arial"/>
          <w:i/>
          <w:szCs w:val="20"/>
        </w:rPr>
      </w:pPr>
    </w:p>
    <w:p w14:paraId="4B588F14" w14:textId="77777777" w:rsidR="0080014A" w:rsidRPr="00FF2965" w:rsidRDefault="00C354B3" w:rsidP="00C354B3">
      <w:pPr>
        <w:spacing w:before="120" w:after="120" w:line="360" w:lineRule="auto"/>
        <w:ind w:left="426" w:hanging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22. </w:t>
      </w:r>
      <w:r w:rsidR="00FF2965">
        <w:rPr>
          <w:rFonts w:cs="Arial"/>
          <w:b/>
          <w:szCs w:val="20"/>
        </w:rPr>
        <w:t>Termín stanovení ceny díla</w:t>
      </w:r>
    </w:p>
    <w:p w14:paraId="1F75C224" w14:textId="3B7DB52A" w:rsidR="00FB3BF7" w:rsidRDefault="00375FCD" w:rsidP="00FB3BF7">
      <w:pPr>
        <w:pStyle w:val="Odstavecseseznamem"/>
        <w:spacing w:line="360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Zhotovitel </w:t>
      </w:r>
      <w:r w:rsidR="004125CB" w:rsidRPr="00FF2965">
        <w:rPr>
          <w:rFonts w:ascii="Arial" w:hAnsi="Arial" w:cs="Arial"/>
          <w:szCs w:val="20"/>
        </w:rPr>
        <w:t xml:space="preserve">v rámci veřejné zakázky </w:t>
      </w:r>
      <w:r w:rsidR="005C0557" w:rsidRPr="00FF2965">
        <w:rPr>
          <w:rFonts w:ascii="Arial" w:hAnsi="Arial" w:cs="Arial"/>
          <w:szCs w:val="20"/>
        </w:rPr>
        <w:t>zadal</w:t>
      </w:r>
      <w:r w:rsidR="0080014A" w:rsidRPr="00FF2965">
        <w:rPr>
          <w:rFonts w:ascii="Arial" w:hAnsi="Arial" w:cs="Arial"/>
          <w:szCs w:val="20"/>
        </w:rPr>
        <w:t xml:space="preserve"> výchozí hodnotu. Celková cena za dílo </w:t>
      </w:r>
      <w:r w:rsidR="005C0557" w:rsidRPr="00FF2965">
        <w:rPr>
          <w:rFonts w:ascii="Arial" w:hAnsi="Arial" w:cs="Arial"/>
          <w:szCs w:val="20"/>
        </w:rPr>
        <w:t>není</w:t>
      </w:r>
      <w:r w:rsidR="0080014A" w:rsidRPr="00FF2965">
        <w:rPr>
          <w:rFonts w:ascii="Arial" w:hAnsi="Arial" w:cs="Arial"/>
          <w:szCs w:val="20"/>
        </w:rPr>
        <w:t xml:space="preserve"> v době </w:t>
      </w:r>
      <w:r w:rsidR="005C0557" w:rsidRPr="00FF2965">
        <w:rPr>
          <w:rFonts w:ascii="Arial" w:hAnsi="Arial" w:cs="Arial"/>
          <w:szCs w:val="20"/>
        </w:rPr>
        <w:t>uzavření smlouvy známa</w:t>
      </w:r>
      <w:r w:rsidR="004125CB" w:rsidRPr="00FF2965">
        <w:rPr>
          <w:rFonts w:ascii="Arial" w:hAnsi="Arial" w:cs="Arial"/>
          <w:szCs w:val="20"/>
        </w:rPr>
        <w:t>.</w:t>
      </w:r>
      <w:r w:rsidR="00D6614D" w:rsidRPr="00FF2965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Zhotovitel</w:t>
      </w:r>
      <w:r w:rsidR="00D6614D" w:rsidRPr="00FF2965">
        <w:rPr>
          <w:rFonts w:ascii="Arial" w:hAnsi="Arial" w:cs="Arial"/>
          <w:szCs w:val="20"/>
        </w:rPr>
        <w:t xml:space="preserve"> má právo odevzdat libovolný počet dotazníků</w:t>
      </w:r>
      <w:r w:rsidR="000B61E5" w:rsidRPr="00FF2965">
        <w:rPr>
          <w:rFonts w:ascii="Arial" w:hAnsi="Arial" w:cs="Arial"/>
          <w:szCs w:val="20"/>
        </w:rPr>
        <w:t>, musí však odevzdat minimální poč</w:t>
      </w:r>
      <w:r w:rsidR="00B6408B">
        <w:rPr>
          <w:rFonts w:ascii="Arial" w:hAnsi="Arial" w:cs="Arial"/>
          <w:szCs w:val="20"/>
        </w:rPr>
        <w:t>et</w:t>
      </w:r>
      <w:r w:rsidR="000B61E5" w:rsidRPr="00FF2965">
        <w:rPr>
          <w:rFonts w:ascii="Arial" w:hAnsi="Arial" w:cs="Arial"/>
          <w:szCs w:val="20"/>
        </w:rPr>
        <w:t xml:space="preserve"> dotazníků stanoven</w:t>
      </w:r>
      <w:r w:rsidR="00B6408B">
        <w:rPr>
          <w:rFonts w:ascii="Arial" w:hAnsi="Arial" w:cs="Arial"/>
          <w:szCs w:val="20"/>
        </w:rPr>
        <w:t>ý</w:t>
      </w:r>
      <w:r w:rsidR="000B61E5" w:rsidRPr="00FF2965">
        <w:rPr>
          <w:rFonts w:ascii="Arial" w:hAnsi="Arial" w:cs="Arial"/>
          <w:szCs w:val="20"/>
        </w:rPr>
        <w:t xml:space="preserve"> u jednotlivých skupin subjektů. </w:t>
      </w:r>
      <w:r w:rsidR="004125CB" w:rsidRPr="00FF2965">
        <w:rPr>
          <w:rFonts w:ascii="Arial" w:hAnsi="Arial" w:cs="Arial"/>
          <w:szCs w:val="20"/>
        </w:rPr>
        <w:t>Celková cena díla</w:t>
      </w:r>
      <w:r w:rsidR="0080014A" w:rsidRPr="00FF2965">
        <w:rPr>
          <w:rFonts w:ascii="Arial" w:hAnsi="Arial" w:cs="Arial"/>
          <w:szCs w:val="20"/>
        </w:rPr>
        <w:t xml:space="preserve"> bude dopočítána až po </w:t>
      </w:r>
      <w:r w:rsidR="004125CB" w:rsidRPr="00FF2965">
        <w:rPr>
          <w:rFonts w:ascii="Arial" w:hAnsi="Arial" w:cs="Arial"/>
          <w:szCs w:val="20"/>
        </w:rPr>
        <w:t>předání a akceptaci díla</w:t>
      </w:r>
      <w:r w:rsidR="0080014A" w:rsidRPr="00FF2965">
        <w:rPr>
          <w:rFonts w:ascii="Arial" w:hAnsi="Arial" w:cs="Arial"/>
          <w:szCs w:val="20"/>
        </w:rPr>
        <w:t xml:space="preserve"> na základě počtu akceptovaných dotazníků.</w:t>
      </w:r>
      <w:r w:rsidR="0080014A" w:rsidRPr="004125CB">
        <w:rPr>
          <w:rFonts w:ascii="Arial" w:hAnsi="Arial" w:cs="Arial"/>
          <w:szCs w:val="20"/>
        </w:rPr>
        <w:t xml:space="preserve"> </w:t>
      </w:r>
    </w:p>
    <w:sectPr w:rsidR="00FB3BF7" w:rsidSect="00794E3E">
      <w:headerReference w:type="default" r:id="rId12"/>
      <w:footerReference w:type="default" r:id="rId13"/>
      <w:pgSz w:w="11906" w:h="16838" w:code="9"/>
      <w:pgMar w:top="198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3E674" w14:textId="77777777" w:rsidR="00516ED8" w:rsidRDefault="00516ED8" w:rsidP="00464A6C">
      <w:r>
        <w:separator/>
      </w:r>
    </w:p>
  </w:endnote>
  <w:endnote w:type="continuationSeparator" w:id="0">
    <w:p w14:paraId="3AFB7E17" w14:textId="77777777" w:rsidR="00516ED8" w:rsidRDefault="00516ED8" w:rsidP="0046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D7409" w14:textId="17F31004" w:rsidR="007534B5" w:rsidRPr="00BB1D6A" w:rsidRDefault="007534B5">
    <w:pPr>
      <w:pStyle w:val="Zpat"/>
      <w:rPr>
        <w:rFonts w:ascii="Calibri" w:hAnsi="Calibri"/>
        <w:i/>
      </w:rPr>
    </w:pPr>
    <w:r w:rsidRPr="00BB1D6A">
      <w:rPr>
        <w:rFonts w:ascii="Calibri" w:hAnsi="Calibri"/>
        <w:i/>
      </w:rPr>
      <w:t>Příloha</w:t>
    </w:r>
    <w:r>
      <w:rPr>
        <w:rFonts w:ascii="Calibri" w:hAnsi="Calibri"/>
        <w:i/>
      </w:rPr>
      <w:t xml:space="preserve"> č. </w:t>
    </w:r>
    <w:r w:rsidR="00D66C14">
      <w:rPr>
        <w:rFonts w:ascii="Calibri" w:hAnsi="Calibri"/>
        <w:i/>
      </w:rPr>
      <w:t>1</w:t>
    </w:r>
    <w:r>
      <w:rPr>
        <w:rFonts w:ascii="Calibri" w:hAnsi="Calibri"/>
        <w:i/>
      </w:rPr>
      <w:t xml:space="preserve"> Metodika</w:t>
    </w:r>
    <w:r w:rsidR="006043B0">
      <w:rPr>
        <w:rFonts w:ascii="Calibri" w:hAnsi="Calibri"/>
        <w:i/>
      </w:rPr>
      <w:t xml:space="preserve"> sběru dat</w:t>
    </w:r>
    <w:r w:rsidR="00295B9F">
      <w:rPr>
        <w:rFonts w:ascii="Calibri" w:hAnsi="Calibri"/>
        <w:i/>
      </w:rPr>
      <w:t xml:space="preserve"> za rok </w:t>
    </w:r>
    <w:r w:rsidR="004B5EE1">
      <w:rPr>
        <w:rFonts w:ascii="Calibri" w:hAnsi="Calibri"/>
        <w:i/>
      </w:rPr>
      <w:t>2021</w:t>
    </w:r>
    <w:r>
      <w:rPr>
        <w:rFonts w:ascii="Calibri" w:hAnsi="Calibri"/>
        <w:i/>
      </w:rPr>
      <w:tab/>
    </w:r>
    <w:r w:rsidR="00D74736">
      <w:rPr>
        <w:rFonts w:ascii="Calibri" w:hAnsi="Calibri"/>
        <w:i/>
      </w:rPr>
      <w:tab/>
    </w:r>
    <w:r w:rsidRPr="00BB1D6A">
      <w:rPr>
        <w:rFonts w:ascii="Calibri" w:hAnsi="Calibri"/>
        <w:bCs/>
        <w:i/>
        <w:sz w:val="24"/>
        <w:szCs w:val="24"/>
      </w:rPr>
      <w:fldChar w:fldCharType="begin"/>
    </w:r>
    <w:r w:rsidRPr="00BB1D6A">
      <w:rPr>
        <w:rFonts w:ascii="Calibri" w:hAnsi="Calibri"/>
        <w:bCs/>
        <w:i/>
      </w:rPr>
      <w:instrText>PAGE</w:instrText>
    </w:r>
    <w:r w:rsidRPr="00BB1D6A">
      <w:rPr>
        <w:rFonts w:ascii="Calibri" w:hAnsi="Calibri"/>
        <w:bCs/>
        <w:i/>
        <w:sz w:val="24"/>
        <w:szCs w:val="24"/>
      </w:rPr>
      <w:fldChar w:fldCharType="separate"/>
    </w:r>
    <w:r w:rsidRPr="00BB1D6A">
      <w:rPr>
        <w:rFonts w:ascii="Calibri" w:hAnsi="Calibri"/>
        <w:bCs/>
        <w:i/>
      </w:rPr>
      <w:t>2</w:t>
    </w:r>
    <w:r w:rsidRPr="00BB1D6A">
      <w:rPr>
        <w:rFonts w:ascii="Calibri" w:hAnsi="Calibri"/>
        <w:bCs/>
        <w:i/>
        <w:sz w:val="24"/>
        <w:szCs w:val="24"/>
      </w:rPr>
      <w:fldChar w:fldCharType="end"/>
    </w:r>
    <w:r w:rsidR="006043B0">
      <w:rPr>
        <w:rFonts w:ascii="Calibri" w:hAnsi="Calibri"/>
        <w:bCs/>
        <w:i/>
        <w:sz w:val="24"/>
        <w:szCs w:val="24"/>
      </w:rPr>
      <w:t xml:space="preserve"> z </w:t>
    </w:r>
    <w:r w:rsidRPr="00BB1D6A">
      <w:rPr>
        <w:rFonts w:ascii="Calibri" w:hAnsi="Calibri"/>
        <w:bCs/>
        <w:i/>
        <w:sz w:val="24"/>
        <w:szCs w:val="24"/>
      </w:rPr>
      <w:fldChar w:fldCharType="begin"/>
    </w:r>
    <w:r w:rsidRPr="00BB1D6A">
      <w:rPr>
        <w:rFonts w:ascii="Calibri" w:hAnsi="Calibri"/>
        <w:bCs/>
        <w:i/>
      </w:rPr>
      <w:instrText>NUMPAGES</w:instrText>
    </w:r>
    <w:r w:rsidRPr="00BB1D6A">
      <w:rPr>
        <w:rFonts w:ascii="Calibri" w:hAnsi="Calibri"/>
        <w:bCs/>
        <w:i/>
        <w:sz w:val="24"/>
        <w:szCs w:val="24"/>
      </w:rPr>
      <w:fldChar w:fldCharType="separate"/>
    </w:r>
    <w:r w:rsidRPr="00BB1D6A">
      <w:rPr>
        <w:rFonts w:ascii="Calibri" w:hAnsi="Calibri"/>
        <w:bCs/>
        <w:i/>
      </w:rPr>
      <w:t>2</w:t>
    </w:r>
    <w:r w:rsidRPr="00BB1D6A">
      <w:rPr>
        <w:rFonts w:ascii="Calibri" w:hAnsi="Calibri"/>
        <w:bCs/>
        <w:i/>
        <w:sz w:val="24"/>
        <w:szCs w:val="24"/>
      </w:rPr>
      <w:fldChar w:fldCharType="end"/>
    </w:r>
  </w:p>
  <w:p w14:paraId="0DA950F8" w14:textId="77777777" w:rsidR="007534B5" w:rsidRDefault="007534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E17C2" w14:textId="77777777" w:rsidR="00516ED8" w:rsidRDefault="00516ED8" w:rsidP="00464A6C">
      <w:r>
        <w:separator/>
      </w:r>
    </w:p>
  </w:footnote>
  <w:footnote w:type="continuationSeparator" w:id="0">
    <w:p w14:paraId="10AD3E70" w14:textId="77777777" w:rsidR="00516ED8" w:rsidRDefault="00516ED8" w:rsidP="00464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C6518" w14:textId="20D2AD89" w:rsidR="007534B5" w:rsidRDefault="00FB6683">
    <w:pPr>
      <w:pStyle w:val="Zhlav"/>
    </w:pPr>
    <w:bookmarkStart w:id="5" w:name="_Hlk2344131"/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742C1E84" wp14:editId="760E6201">
              <wp:simplePos x="0" y="0"/>
              <wp:positionH relativeFrom="column">
                <wp:posOffset>3660140</wp:posOffset>
              </wp:positionH>
              <wp:positionV relativeFrom="paragraph">
                <wp:posOffset>-121920</wp:posOffset>
              </wp:positionV>
              <wp:extent cx="2436495" cy="508000"/>
              <wp:effectExtent l="2540" t="1905" r="0" b="4445"/>
              <wp:wrapSquare wrapText="bothSides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6495" cy="50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0C9D30" w14:textId="1BDF663A" w:rsidR="007534B5" w:rsidRDefault="00FB6683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5392F05" wp14:editId="579F7885">
                                <wp:extent cx="1981200" cy="333375"/>
                                <wp:effectExtent l="0" t="0" r="0" b="0"/>
                                <wp:docPr id="4" name="obráze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812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C1E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88.2pt;margin-top:-9.6pt;width:191.85pt;height:40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" stroked="f">
              <v:textbox>
                <w:txbxContent>
                  <w:p w14:paraId="3D0C9D30" w14:textId="1BDF663A" w:rsidR="007534B5" w:rsidRDefault="00FB6683">
                    <w:r>
                      <w:rPr>
                        <w:noProof/>
                      </w:rPr>
                      <w:drawing>
                        <wp:inline distT="0" distB="0" distL="0" distR="0" wp14:anchorId="15392F05" wp14:editId="579F7885">
                          <wp:extent cx="1981200" cy="333375"/>
                          <wp:effectExtent l="0" t="0" r="0" b="0"/>
                          <wp:docPr id="4" name="obráze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812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B9BB44C" wp14:editId="689490C8">
              <wp:simplePos x="0" y="0"/>
              <wp:positionH relativeFrom="column">
                <wp:posOffset>-214630</wp:posOffset>
              </wp:positionH>
              <wp:positionV relativeFrom="paragraph">
                <wp:posOffset>-216535</wp:posOffset>
              </wp:positionV>
              <wp:extent cx="2133600" cy="649605"/>
              <wp:effectExtent l="4445" t="2540" r="0" b="0"/>
              <wp:wrapSquare wrapText="bothSides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649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50E1D0" w14:textId="6A9B2C60" w:rsidR="007534B5" w:rsidRDefault="00FB6683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E015C27" wp14:editId="1A347C8F">
                                <wp:extent cx="1952625" cy="561975"/>
                                <wp:effectExtent l="0" t="0" r="0" b="0"/>
                                <wp:docPr id="5" name="obrázek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52625" cy="5619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9BB44C" id="Text Box 3" o:spid="_x0000_s1027" type="#_x0000_t202" style="position:absolute;margin-left:-16.9pt;margin-top:-17.05pt;width:168pt;height:51.15pt;z-index:25165772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" stroked="f">
              <v:textbox style="mso-fit-shape-to-text:t">
                <w:txbxContent>
                  <w:p w14:paraId="4950E1D0" w14:textId="6A9B2C60" w:rsidR="007534B5" w:rsidRDefault="00FB6683">
                    <w:r>
                      <w:rPr>
                        <w:noProof/>
                      </w:rPr>
                      <w:drawing>
                        <wp:inline distT="0" distB="0" distL="0" distR="0" wp14:anchorId="7E015C27" wp14:editId="1A347C8F">
                          <wp:extent cx="1952625" cy="561975"/>
                          <wp:effectExtent l="0" t="0" r="0" b="0"/>
                          <wp:docPr id="5" name="obrázek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52625" cy="561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bookmarkEnd w:id="5"/>
    <w:r w:rsidR="007534B5">
      <w:t xml:space="preserve">                                            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7F60BBAB" wp14:editId="3D1B6295">
              <wp:simplePos x="0" y="0"/>
              <wp:positionH relativeFrom="column">
                <wp:posOffset>507365</wp:posOffset>
              </wp:positionH>
              <wp:positionV relativeFrom="paragraph">
                <wp:posOffset>153035</wp:posOffset>
              </wp:positionV>
              <wp:extent cx="258445" cy="252095"/>
              <wp:effectExtent l="2540" t="635" r="0" b="4445"/>
              <wp:wrapSquare wrapText="bothSides"/>
              <wp:docPr id="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4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5B59BA" w14:textId="77777777" w:rsidR="007534B5" w:rsidRDefault="007534B5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F60BBAB" id="Textové pole 2" o:spid="_x0000_s1028" type="#_x0000_t202" style="position:absolute;margin-left:39.95pt;margin-top:12.05pt;width:20.35pt;height:19.85pt;z-index:25165670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" stroked="f">
              <v:textbox style="mso-fit-shape-to-text:t">
                <w:txbxContent>
                  <w:p w14:paraId="2B5B59BA" w14:textId="77777777" w:rsidR="007534B5" w:rsidRDefault="007534B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60C9A"/>
    <w:multiLevelType w:val="hybridMultilevel"/>
    <w:tmpl w:val="5660147E"/>
    <w:lvl w:ilvl="0" w:tplc="15C20C1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157"/>
    <w:multiLevelType w:val="multilevel"/>
    <w:tmpl w:val="AC7EF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C91433"/>
    <w:multiLevelType w:val="multilevel"/>
    <w:tmpl w:val="21E8259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426CA0"/>
    <w:multiLevelType w:val="hybridMultilevel"/>
    <w:tmpl w:val="13CCBF6E"/>
    <w:lvl w:ilvl="0" w:tplc="385CB0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53DF"/>
    <w:multiLevelType w:val="multilevel"/>
    <w:tmpl w:val="C38090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211F77"/>
    <w:multiLevelType w:val="multilevel"/>
    <w:tmpl w:val="A010F3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5AC14FC"/>
    <w:multiLevelType w:val="hybridMultilevel"/>
    <w:tmpl w:val="521A40AA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C544A"/>
    <w:multiLevelType w:val="hybridMultilevel"/>
    <w:tmpl w:val="E256907C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C68D5"/>
    <w:multiLevelType w:val="multilevel"/>
    <w:tmpl w:val="10FAB54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356A0B"/>
    <w:multiLevelType w:val="hybridMultilevel"/>
    <w:tmpl w:val="1128A632"/>
    <w:lvl w:ilvl="0" w:tplc="35D224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86076"/>
    <w:multiLevelType w:val="hybridMultilevel"/>
    <w:tmpl w:val="93C697B4"/>
    <w:lvl w:ilvl="0" w:tplc="FAA6408C"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F2D2CA4"/>
    <w:multiLevelType w:val="multilevel"/>
    <w:tmpl w:val="7ABE374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BC19AF"/>
    <w:multiLevelType w:val="hybridMultilevel"/>
    <w:tmpl w:val="FA3695D0"/>
    <w:lvl w:ilvl="0" w:tplc="C60076D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22"/>
        <w:szCs w:val="22"/>
      </w:rPr>
    </w:lvl>
    <w:lvl w:ilvl="1" w:tplc="D3282D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C55EB"/>
    <w:multiLevelType w:val="hybridMultilevel"/>
    <w:tmpl w:val="636CAFAA"/>
    <w:lvl w:ilvl="0" w:tplc="C29EAADC"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46A3E9B"/>
    <w:multiLevelType w:val="hybridMultilevel"/>
    <w:tmpl w:val="805A824C"/>
    <w:lvl w:ilvl="0" w:tplc="35D224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A53DA"/>
    <w:multiLevelType w:val="hybridMultilevel"/>
    <w:tmpl w:val="6DBAD81A"/>
    <w:lvl w:ilvl="0" w:tplc="2F6CC566">
      <w:start w:val="2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3D408E"/>
    <w:multiLevelType w:val="hybridMultilevel"/>
    <w:tmpl w:val="209668F2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C2D53"/>
    <w:multiLevelType w:val="hybridMultilevel"/>
    <w:tmpl w:val="FFE8F4BC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570B0"/>
    <w:multiLevelType w:val="hybridMultilevel"/>
    <w:tmpl w:val="A06CEC9E"/>
    <w:lvl w:ilvl="0" w:tplc="D1A0A2A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C10FD"/>
    <w:multiLevelType w:val="hybridMultilevel"/>
    <w:tmpl w:val="E978365E"/>
    <w:lvl w:ilvl="0" w:tplc="8C2AA03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EE4176C"/>
    <w:multiLevelType w:val="hybridMultilevel"/>
    <w:tmpl w:val="84D449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132B2B"/>
    <w:multiLevelType w:val="multilevel"/>
    <w:tmpl w:val="8A627DA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62D2712"/>
    <w:multiLevelType w:val="multilevel"/>
    <w:tmpl w:val="AC7EF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758775C"/>
    <w:multiLevelType w:val="hybridMultilevel"/>
    <w:tmpl w:val="ADB2F0AA"/>
    <w:lvl w:ilvl="0" w:tplc="8C2AA03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0D467B"/>
    <w:multiLevelType w:val="hybridMultilevel"/>
    <w:tmpl w:val="D69A51F6"/>
    <w:lvl w:ilvl="0" w:tplc="EC643EDC">
      <w:start w:val="2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AE7DE8"/>
    <w:multiLevelType w:val="multilevel"/>
    <w:tmpl w:val="FE64C4F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F402B70"/>
    <w:multiLevelType w:val="hybridMultilevel"/>
    <w:tmpl w:val="3AFAE0F8"/>
    <w:lvl w:ilvl="0" w:tplc="8C2AA03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4C60D0"/>
    <w:multiLevelType w:val="hybridMultilevel"/>
    <w:tmpl w:val="DFDEDF4C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B14B4"/>
    <w:multiLevelType w:val="multilevel"/>
    <w:tmpl w:val="E5D6028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1FF0C7C"/>
    <w:multiLevelType w:val="hybridMultilevel"/>
    <w:tmpl w:val="0FC2053E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B596C"/>
    <w:multiLevelType w:val="multilevel"/>
    <w:tmpl w:val="8A627DA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084D08"/>
    <w:multiLevelType w:val="multilevel"/>
    <w:tmpl w:val="E96A3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 w15:restartNumberingAfterBreak="0">
    <w:nsid w:val="514B01D9"/>
    <w:multiLevelType w:val="hybridMultilevel"/>
    <w:tmpl w:val="3E442034"/>
    <w:lvl w:ilvl="0" w:tplc="60725BB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2754F5"/>
    <w:multiLevelType w:val="multilevel"/>
    <w:tmpl w:val="E9B442A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62230BB"/>
    <w:multiLevelType w:val="hybridMultilevel"/>
    <w:tmpl w:val="B18AAE80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622FA"/>
    <w:multiLevelType w:val="hybridMultilevel"/>
    <w:tmpl w:val="38904E02"/>
    <w:lvl w:ilvl="0" w:tplc="8C2AA03C">
      <w:start w:val="1"/>
      <w:numFmt w:val="bullet"/>
      <w:lvlText w:val="-"/>
      <w:lvlJc w:val="left"/>
      <w:pPr>
        <w:ind w:left="5606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E2A3533"/>
    <w:multiLevelType w:val="multilevel"/>
    <w:tmpl w:val="2DD2553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5E4C4AE1"/>
    <w:multiLevelType w:val="multilevel"/>
    <w:tmpl w:val="B13A898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007309B"/>
    <w:multiLevelType w:val="multilevel"/>
    <w:tmpl w:val="6ECCE75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1767"/>
        </w:tabs>
        <w:ind w:left="1767" w:hanging="720"/>
      </w:pPr>
      <w:rPr>
        <w:rFonts w:hint="default"/>
        <w:b/>
      </w:rPr>
    </w:lvl>
    <w:lvl w:ilvl="2">
      <w:start w:val="1"/>
      <w:numFmt w:val="decimal"/>
      <w:lvlText w:val="3.%2.%3."/>
      <w:lvlJc w:val="left"/>
      <w:pPr>
        <w:tabs>
          <w:tab w:val="num" w:pos="2487"/>
        </w:tabs>
        <w:ind w:left="248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9" w15:restartNumberingAfterBreak="0">
    <w:nsid w:val="60BA0576"/>
    <w:multiLevelType w:val="multilevel"/>
    <w:tmpl w:val="3DD6CC4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5D13DC1"/>
    <w:multiLevelType w:val="multilevel"/>
    <w:tmpl w:val="E5D6028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7F2272"/>
    <w:multiLevelType w:val="hybridMultilevel"/>
    <w:tmpl w:val="9E56F7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F80EC8"/>
    <w:multiLevelType w:val="multilevel"/>
    <w:tmpl w:val="E0C0AB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4180BAC"/>
    <w:multiLevelType w:val="hybridMultilevel"/>
    <w:tmpl w:val="99921484"/>
    <w:lvl w:ilvl="0" w:tplc="8C2AA0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843E9C"/>
    <w:multiLevelType w:val="hybridMultilevel"/>
    <w:tmpl w:val="54A469F4"/>
    <w:lvl w:ilvl="0" w:tplc="8C2AA03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F23899"/>
    <w:multiLevelType w:val="multilevel"/>
    <w:tmpl w:val="0405001F"/>
    <w:styleLink w:val="Styl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45"/>
  </w:num>
  <w:num w:numId="3">
    <w:abstractNumId w:val="14"/>
  </w:num>
  <w:num w:numId="4">
    <w:abstractNumId w:val="38"/>
  </w:num>
  <w:num w:numId="5">
    <w:abstractNumId w:val="1"/>
  </w:num>
  <w:num w:numId="6">
    <w:abstractNumId w:val="41"/>
  </w:num>
  <w:num w:numId="7">
    <w:abstractNumId w:val="33"/>
  </w:num>
  <w:num w:numId="8">
    <w:abstractNumId w:val="25"/>
  </w:num>
  <w:num w:numId="9">
    <w:abstractNumId w:val="8"/>
  </w:num>
  <w:num w:numId="10">
    <w:abstractNumId w:val="37"/>
  </w:num>
  <w:num w:numId="11">
    <w:abstractNumId w:val="2"/>
  </w:num>
  <w:num w:numId="12">
    <w:abstractNumId w:val="11"/>
  </w:num>
  <w:num w:numId="13">
    <w:abstractNumId w:val="35"/>
  </w:num>
  <w:num w:numId="14">
    <w:abstractNumId w:val="39"/>
  </w:num>
  <w:num w:numId="15">
    <w:abstractNumId w:val="7"/>
  </w:num>
  <w:num w:numId="16">
    <w:abstractNumId w:val="44"/>
  </w:num>
  <w:num w:numId="17">
    <w:abstractNumId w:val="23"/>
  </w:num>
  <w:num w:numId="18">
    <w:abstractNumId w:val="19"/>
  </w:num>
  <w:num w:numId="19">
    <w:abstractNumId w:val="26"/>
  </w:num>
  <w:num w:numId="20">
    <w:abstractNumId w:val="30"/>
  </w:num>
  <w:num w:numId="21">
    <w:abstractNumId w:val="21"/>
  </w:num>
  <w:num w:numId="22">
    <w:abstractNumId w:val="42"/>
  </w:num>
  <w:num w:numId="23">
    <w:abstractNumId w:val="36"/>
  </w:num>
  <w:num w:numId="24">
    <w:abstractNumId w:val="4"/>
  </w:num>
  <w:num w:numId="25">
    <w:abstractNumId w:val="12"/>
  </w:num>
  <w:num w:numId="26">
    <w:abstractNumId w:val="28"/>
  </w:num>
  <w:num w:numId="27">
    <w:abstractNumId w:val="40"/>
  </w:num>
  <w:num w:numId="28">
    <w:abstractNumId w:val="20"/>
  </w:num>
  <w:num w:numId="29">
    <w:abstractNumId w:val="5"/>
  </w:num>
  <w:num w:numId="30">
    <w:abstractNumId w:val="31"/>
  </w:num>
  <w:num w:numId="31">
    <w:abstractNumId w:val="34"/>
  </w:num>
  <w:num w:numId="32">
    <w:abstractNumId w:val="15"/>
  </w:num>
  <w:num w:numId="33">
    <w:abstractNumId w:val="24"/>
  </w:num>
  <w:num w:numId="34">
    <w:abstractNumId w:val="32"/>
  </w:num>
  <w:num w:numId="35">
    <w:abstractNumId w:val="10"/>
  </w:num>
  <w:num w:numId="36">
    <w:abstractNumId w:val="13"/>
  </w:num>
  <w:num w:numId="37">
    <w:abstractNumId w:val="27"/>
  </w:num>
  <w:num w:numId="38">
    <w:abstractNumId w:val="0"/>
  </w:num>
  <w:num w:numId="39">
    <w:abstractNumId w:val="29"/>
  </w:num>
  <w:num w:numId="40">
    <w:abstractNumId w:val="17"/>
  </w:num>
  <w:num w:numId="41">
    <w:abstractNumId w:val="6"/>
  </w:num>
  <w:num w:numId="42">
    <w:abstractNumId w:val="16"/>
  </w:num>
  <w:num w:numId="43">
    <w:abstractNumId w:val="43"/>
  </w:num>
  <w:num w:numId="44">
    <w:abstractNumId w:val="3"/>
  </w:num>
  <w:num w:numId="45">
    <w:abstractNumId w:val="18"/>
  </w:num>
  <w:num w:numId="4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98"/>
    <w:rsid w:val="00002A6D"/>
    <w:rsid w:val="00007705"/>
    <w:rsid w:val="00010C02"/>
    <w:rsid w:val="000117FB"/>
    <w:rsid w:val="00012C12"/>
    <w:rsid w:val="00017B13"/>
    <w:rsid w:val="00030EED"/>
    <w:rsid w:val="0003468F"/>
    <w:rsid w:val="000412C7"/>
    <w:rsid w:val="000538C1"/>
    <w:rsid w:val="00061968"/>
    <w:rsid w:val="0006393F"/>
    <w:rsid w:val="00065910"/>
    <w:rsid w:val="0006745C"/>
    <w:rsid w:val="0007089A"/>
    <w:rsid w:val="00070D77"/>
    <w:rsid w:val="00084D3D"/>
    <w:rsid w:val="00091E10"/>
    <w:rsid w:val="0009325A"/>
    <w:rsid w:val="00093631"/>
    <w:rsid w:val="00093980"/>
    <w:rsid w:val="00096D54"/>
    <w:rsid w:val="000A00E7"/>
    <w:rsid w:val="000A0553"/>
    <w:rsid w:val="000A5CE6"/>
    <w:rsid w:val="000A6AE4"/>
    <w:rsid w:val="000B0195"/>
    <w:rsid w:val="000B2E6E"/>
    <w:rsid w:val="000B4C28"/>
    <w:rsid w:val="000B61E5"/>
    <w:rsid w:val="000C2881"/>
    <w:rsid w:val="000C46DC"/>
    <w:rsid w:val="000C706C"/>
    <w:rsid w:val="000D32EF"/>
    <w:rsid w:val="000D5910"/>
    <w:rsid w:val="000D6C75"/>
    <w:rsid w:val="000D733D"/>
    <w:rsid w:val="000D775C"/>
    <w:rsid w:val="000E2826"/>
    <w:rsid w:val="000E3801"/>
    <w:rsid w:val="000F3C5D"/>
    <w:rsid w:val="000F4CEB"/>
    <w:rsid w:val="000F56BD"/>
    <w:rsid w:val="000F633F"/>
    <w:rsid w:val="000F7A1F"/>
    <w:rsid w:val="0010295E"/>
    <w:rsid w:val="00102C99"/>
    <w:rsid w:val="00102CF6"/>
    <w:rsid w:val="00103498"/>
    <w:rsid w:val="00103648"/>
    <w:rsid w:val="001043D4"/>
    <w:rsid w:val="001077CE"/>
    <w:rsid w:val="00115218"/>
    <w:rsid w:val="00116129"/>
    <w:rsid w:val="0011770E"/>
    <w:rsid w:val="00120207"/>
    <w:rsid w:val="00132F9A"/>
    <w:rsid w:val="00134CBF"/>
    <w:rsid w:val="00135840"/>
    <w:rsid w:val="00136005"/>
    <w:rsid w:val="00140124"/>
    <w:rsid w:val="00140C8E"/>
    <w:rsid w:val="00143AA1"/>
    <w:rsid w:val="001449FE"/>
    <w:rsid w:val="001464F4"/>
    <w:rsid w:val="001465B6"/>
    <w:rsid w:val="00164F74"/>
    <w:rsid w:val="00171979"/>
    <w:rsid w:val="001737F1"/>
    <w:rsid w:val="00176A3E"/>
    <w:rsid w:val="0017728F"/>
    <w:rsid w:val="0017771E"/>
    <w:rsid w:val="0017787A"/>
    <w:rsid w:val="001829E2"/>
    <w:rsid w:val="0019209E"/>
    <w:rsid w:val="0019308A"/>
    <w:rsid w:val="00194A25"/>
    <w:rsid w:val="001951F3"/>
    <w:rsid w:val="001A0329"/>
    <w:rsid w:val="001A256B"/>
    <w:rsid w:val="001A28DF"/>
    <w:rsid w:val="001A34DD"/>
    <w:rsid w:val="001A5B00"/>
    <w:rsid w:val="001B306C"/>
    <w:rsid w:val="001B4008"/>
    <w:rsid w:val="001B5F45"/>
    <w:rsid w:val="001B6F07"/>
    <w:rsid w:val="001C59A3"/>
    <w:rsid w:val="001C6AA3"/>
    <w:rsid w:val="001D264F"/>
    <w:rsid w:val="001D285E"/>
    <w:rsid w:val="001D354F"/>
    <w:rsid w:val="001E1EEC"/>
    <w:rsid w:val="001E2294"/>
    <w:rsid w:val="001E4C35"/>
    <w:rsid w:val="001F4365"/>
    <w:rsid w:val="002025FE"/>
    <w:rsid w:val="00203632"/>
    <w:rsid w:val="00204914"/>
    <w:rsid w:val="00220C3C"/>
    <w:rsid w:val="00220DB8"/>
    <w:rsid w:val="00222DEA"/>
    <w:rsid w:val="0022337E"/>
    <w:rsid w:val="002236FD"/>
    <w:rsid w:val="00223AEB"/>
    <w:rsid w:val="00225021"/>
    <w:rsid w:val="002317CA"/>
    <w:rsid w:val="00235E7F"/>
    <w:rsid w:val="00236394"/>
    <w:rsid w:val="00237D25"/>
    <w:rsid w:val="00252389"/>
    <w:rsid w:val="002575B2"/>
    <w:rsid w:val="00261DF5"/>
    <w:rsid w:val="0026597F"/>
    <w:rsid w:val="002676CE"/>
    <w:rsid w:val="002754EF"/>
    <w:rsid w:val="00276D40"/>
    <w:rsid w:val="00280B4C"/>
    <w:rsid w:val="0028670C"/>
    <w:rsid w:val="00294D1F"/>
    <w:rsid w:val="00295B9F"/>
    <w:rsid w:val="00295D60"/>
    <w:rsid w:val="00297452"/>
    <w:rsid w:val="002A0205"/>
    <w:rsid w:val="002A6FBE"/>
    <w:rsid w:val="002C19D5"/>
    <w:rsid w:val="002C3C67"/>
    <w:rsid w:val="002D30F3"/>
    <w:rsid w:val="002D33EB"/>
    <w:rsid w:val="002D35A2"/>
    <w:rsid w:val="002D46BB"/>
    <w:rsid w:val="002D5227"/>
    <w:rsid w:val="002E4A71"/>
    <w:rsid w:val="002F5B1A"/>
    <w:rsid w:val="002F6393"/>
    <w:rsid w:val="00301165"/>
    <w:rsid w:val="003067E1"/>
    <w:rsid w:val="00320CFE"/>
    <w:rsid w:val="00322502"/>
    <w:rsid w:val="00322C75"/>
    <w:rsid w:val="003243D1"/>
    <w:rsid w:val="00333021"/>
    <w:rsid w:val="00333844"/>
    <w:rsid w:val="0033450B"/>
    <w:rsid w:val="00336FA1"/>
    <w:rsid w:val="0034721A"/>
    <w:rsid w:val="00350A16"/>
    <w:rsid w:val="00351F08"/>
    <w:rsid w:val="0035504B"/>
    <w:rsid w:val="00356991"/>
    <w:rsid w:val="00356A82"/>
    <w:rsid w:val="00357432"/>
    <w:rsid w:val="00364D5D"/>
    <w:rsid w:val="003655E3"/>
    <w:rsid w:val="00371A9D"/>
    <w:rsid w:val="00375FCD"/>
    <w:rsid w:val="0037624D"/>
    <w:rsid w:val="003773CA"/>
    <w:rsid w:val="00383847"/>
    <w:rsid w:val="00384C60"/>
    <w:rsid w:val="00387650"/>
    <w:rsid w:val="00387C46"/>
    <w:rsid w:val="0039272A"/>
    <w:rsid w:val="003A104C"/>
    <w:rsid w:val="003A1C9C"/>
    <w:rsid w:val="003A2DFD"/>
    <w:rsid w:val="003A363A"/>
    <w:rsid w:val="003A46FB"/>
    <w:rsid w:val="003A558E"/>
    <w:rsid w:val="003B24F0"/>
    <w:rsid w:val="003B2A62"/>
    <w:rsid w:val="003B2BC5"/>
    <w:rsid w:val="003B5DAC"/>
    <w:rsid w:val="003C068E"/>
    <w:rsid w:val="003C21B6"/>
    <w:rsid w:val="003C31D9"/>
    <w:rsid w:val="003D0C8B"/>
    <w:rsid w:val="003D1345"/>
    <w:rsid w:val="003D47CC"/>
    <w:rsid w:val="003D6841"/>
    <w:rsid w:val="003D7998"/>
    <w:rsid w:val="003E05DA"/>
    <w:rsid w:val="003F2698"/>
    <w:rsid w:val="003F2BD9"/>
    <w:rsid w:val="003F337E"/>
    <w:rsid w:val="003F75FE"/>
    <w:rsid w:val="0040235D"/>
    <w:rsid w:val="00412577"/>
    <w:rsid w:val="004125CB"/>
    <w:rsid w:val="0042033C"/>
    <w:rsid w:val="0042083C"/>
    <w:rsid w:val="00421F85"/>
    <w:rsid w:val="004242F3"/>
    <w:rsid w:val="00426967"/>
    <w:rsid w:val="0043000E"/>
    <w:rsid w:val="00433804"/>
    <w:rsid w:val="00433F6D"/>
    <w:rsid w:val="004346AD"/>
    <w:rsid w:val="004465E8"/>
    <w:rsid w:val="004507A4"/>
    <w:rsid w:val="00452555"/>
    <w:rsid w:val="004542BE"/>
    <w:rsid w:val="00454456"/>
    <w:rsid w:val="00454EEA"/>
    <w:rsid w:val="00456DFA"/>
    <w:rsid w:val="004620BC"/>
    <w:rsid w:val="00462309"/>
    <w:rsid w:val="00464A6C"/>
    <w:rsid w:val="00471E47"/>
    <w:rsid w:val="00477B9F"/>
    <w:rsid w:val="00477E0A"/>
    <w:rsid w:val="00477F20"/>
    <w:rsid w:val="004869BB"/>
    <w:rsid w:val="00487BFF"/>
    <w:rsid w:val="004923EE"/>
    <w:rsid w:val="00492B97"/>
    <w:rsid w:val="0049662F"/>
    <w:rsid w:val="00496788"/>
    <w:rsid w:val="004A215B"/>
    <w:rsid w:val="004A46A1"/>
    <w:rsid w:val="004A47A2"/>
    <w:rsid w:val="004A59A5"/>
    <w:rsid w:val="004B0F75"/>
    <w:rsid w:val="004B5520"/>
    <w:rsid w:val="004B5EE1"/>
    <w:rsid w:val="004B6CFF"/>
    <w:rsid w:val="004C54CE"/>
    <w:rsid w:val="004C6547"/>
    <w:rsid w:val="004C71CA"/>
    <w:rsid w:val="004D077B"/>
    <w:rsid w:val="004D0B9C"/>
    <w:rsid w:val="004D396F"/>
    <w:rsid w:val="004D577C"/>
    <w:rsid w:val="004E3C23"/>
    <w:rsid w:val="004F008B"/>
    <w:rsid w:val="004F1222"/>
    <w:rsid w:val="004F12AD"/>
    <w:rsid w:val="004F4AC7"/>
    <w:rsid w:val="004F5D93"/>
    <w:rsid w:val="004F6D4C"/>
    <w:rsid w:val="0050075F"/>
    <w:rsid w:val="0050222D"/>
    <w:rsid w:val="00511F43"/>
    <w:rsid w:val="00516ED8"/>
    <w:rsid w:val="00517DDA"/>
    <w:rsid w:val="00521547"/>
    <w:rsid w:val="00524029"/>
    <w:rsid w:val="00524297"/>
    <w:rsid w:val="005268E9"/>
    <w:rsid w:val="00527A55"/>
    <w:rsid w:val="00530E96"/>
    <w:rsid w:val="0053758A"/>
    <w:rsid w:val="0054233D"/>
    <w:rsid w:val="00546C0A"/>
    <w:rsid w:val="00551E77"/>
    <w:rsid w:val="00552B8D"/>
    <w:rsid w:val="00556954"/>
    <w:rsid w:val="005573A0"/>
    <w:rsid w:val="00560712"/>
    <w:rsid w:val="005607B1"/>
    <w:rsid w:val="0056092B"/>
    <w:rsid w:val="00560F30"/>
    <w:rsid w:val="00560FB7"/>
    <w:rsid w:val="00561425"/>
    <w:rsid w:val="00561E38"/>
    <w:rsid w:val="00562C71"/>
    <w:rsid w:val="00567D28"/>
    <w:rsid w:val="005711F9"/>
    <w:rsid w:val="00572A91"/>
    <w:rsid w:val="00573034"/>
    <w:rsid w:val="00574C0D"/>
    <w:rsid w:val="0057715E"/>
    <w:rsid w:val="00584876"/>
    <w:rsid w:val="00585082"/>
    <w:rsid w:val="00585287"/>
    <w:rsid w:val="00586DCC"/>
    <w:rsid w:val="0059187D"/>
    <w:rsid w:val="00591DE2"/>
    <w:rsid w:val="00592610"/>
    <w:rsid w:val="00593423"/>
    <w:rsid w:val="00594674"/>
    <w:rsid w:val="00594C5A"/>
    <w:rsid w:val="005960F8"/>
    <w:rsid w:val="00596195"/>
    <w:rsid w:val="005A0BBE"/>
    <w:rsid w:val="005A1D8F"/>
    <w:rsid w:val="005A1F75"/>
    <w:rsid w:val="005A254E"/>
    <w:rsid w:val="005A450B"/>
    <w:rsid w:val="005A5A6C"/>
    <w:rsid w:val="005B10E3"/>
    <w:rsid w:val="005B2FA6"/>
    <w:rsid w:val="005B42A7"/>
    <w:rsid w:val="005B5D06"/>
    <w:rsid w:val="005B5E2A"/>
    <w:rsid w:val="005C002E"/>
    <w:rsid w:val="005C034D"/>
    <w:rsid w:val="005C0557"/>
    <w:rsid w:val="005C0DA5"/>
    <w:rsid w:val="005C64E9"/>
    <w:rsid w:val="005C6A1F"/>
    <w:rsid w:val="005D428B"/>
    <w:rsid w:val="005D5702"/>
    <w:rsid w:val="005E0653"/>
    <w:rsid w:val="005E1CBF"/>
    <w:rsid w:val="005E32D8"/>
    <w:rsid w:val="005E77A9"/>
    <w:rsid w:val="005F0495"/>
    <w:rsid w:val="005F136E"/>
    <w:rsid w:val="005F2FC4"/>
    <w:rsid w:val="005F760A"/>
    <w:rsid w:val="00601905"/>
    <w:rsid w:val="00602595"/>
    <w:rsid w:val="0060312E"/>
    <w:rsid w:val="006043B0"/>
    <w:rsid w:val="00610066"/>
    <w:rsid w:val="00616F50"/>
    <w:rsid w:val="0061741A"/>
    <w:rsid w:val="00617854"/>
    <w:rsid w:val="0062003C"/>
    <w:rsid w:val="006213CF"/>
    <w:rsid w:val="006225F7"/>
    <w:rsid w:val="0063207C"/>
    <w:rsid w:val="00635995"/>
    <w:rsid w:val="00636C2A"/>
    <w:rsid w:val="006428C3"/>
    <w:rsid w:val="00643653"/>
    <w:rsid w:val="00643E1A"/>
    <w:rsid w:val="00645722"/>
    <w:rsid w:val="00646265"/>
    <w:rsid w:val="0064626A"/>
    <w:rsid w:val="006658E9"/>
    <w:rsid w:val="00670355"/>
    <w:rsid w:val="006713AA"/>
    <w:rsid w:val="00673A21"/>
    <w:rsid w:val="00677ED4"/>
    <w:rsid w:val="006861F3"/>
    <w:rsid w:val="00690BD6"/>
    <w:rsid w:val="00693A19"/>
    <w:rsid w:val="0069499A"/>
    <w:rsid w:val="00694C03"/>
    <w:rsid w:val="00695098"/>
    <w:rsid w:val="00697CF0"/>
    <w:rsid w:val="006A0A9B"/>
    <w:rsid w:val="006A3AD7"/>
    <w:rsid w:val="006A3D3F"/>
    <w:rsid w:val="006A5496"/>
    <w:rsid w:val="006A738E"/>
    <w:rsid w:val="006A7683"/>
    <w:rsid w:val="006B5969"/>
    <w:rsid w:val="006C0C84"/>
    <w:rsid w:val="006C37FD"/>
    <w:rsid w:val="006C65F6"/>
    <w:rsid w:val="006D604A"/>
    <w:rsid w:val="006E09F7"/>
    <w:rsid w:val="006E11EB"/>
    <w:rsid w:val="006E4ACB"/>
    <w:rsid w:val="006E657C"/>
    <w:rsid w:val="006E7FAE"/>
    <w:rsid w:val="006F0084"/>
    <w:rsid w:val="006F083F"/>
    <w:rsid w:val="006F0BA5"/>
    <w:rsid w:val="006F40FD"/>
    <w:rsid w:val="006F6E88"/>
    <w:rsid w:val="006F6FCB"/>
    <w:rsid w:val="00702BDC"/>
    <w:rsid w:val="00707B03"/>
    <w:rsid w:val="00711ACA"/>
    <w:rsid w:val="00712A27"/>
    <w:rsid w:val="007138A1"/>
    <w:rsid w:val="007152CB"/>
    <w:rsid w:val="007321D1"/>
    <w:rsid w:val="007342AE"/>
    <w:rsid w:val="00735BD5"/>
    <w:rsid w:val="00750ADC"/>
    <w:rsid w:val="00752130"/>
    <w:rsid w:val="00752989"/>
    <w:rsid w:val="007534B5"/>
    <w:rsid w:val="0075752C"/>
    <w:rsid w:val="00761AED"/>
    <w:rsid w:val="00763B47"/>
    <w:rsid w:val="0076466B"/>
    <w:rsid w:val="007675D6"/>
    <w:rsid w:val="007679F8"/>
    <w:rsid w:val="007777CC"/>
    <w:rsid w:val="00781000"/>
    <w:rsid w:val="00783A65"/>
    <w:rsid w:val="00783E5C"/>
    <w:rsid w:val="00794E3E"/>
    <w:rsid w:val="00796A03"/>
    <w:rsid w:val="007A007C"/>
    <w:rsid w:val="007A01E0"/>
    <w:rsid w:val="007A097A"/>
    <w:rsid w:val="007A2864"/>
    <w:rsid w:val="007A303F"/>
    <w:rsid w:val="007A4E26"/>
    <w:rsid w:val="007A6D6B"/>
    <w:rsid w:val="007B456E"/>
    <w:rsid w:val="007B4EA7"/>
    <w:rsid w:val="007C2295"/>
    <w:rsid w:val="007C6558"/>
    <w:rsid w:val="007C796B"/>
    <w:rsid w:val="007D0FBD"/>
    <w:rsid w:val="007D12F0"/>
    <w:rsid w:val="007D4CF5"/>
    <w:rsid w:val="007D56BF"/>
    <w:rsid w:val="007D756B"/>
    <w:rsid w:val="007E1488"/>
    <w:rsid w:val="007E3A9A"/>
    <w:rsid w:val="007E3D6F"/>
    <w:rsid w:val="007E73A2"/>
    <w:rsid w:val="007E7955"/>
    <w:rsid w:val="007F1C10"/>
    <w:rsid w:val="007F225C"/>
    <w:rsid w:val="007F478B"/>
    <w:rsid w:val="007F776C"/>
    <w:rsid w:val="0080014A"/>
    <w:rsid w:val="00801643"/>
    <w:rsid w:val="00801A41"/>
    <w:rsid w:val="00802D66"/>
    <w:rsid w:val="00810041"/>
    <w:rsid w:val="00814E73"/>
    <w:rsid w:val="00815388"/>
    <w:rsid w:val="00815C04"/>
    <w:rsid w:val="00816D40"/>
    <w:rsid w:val="00817461"/>
    <w:rsid w:val="008262EE"/>
    <w:rsid w:val="008270A5"/>
    <w:rsid w:val="00827F5C"/>
    <w:rsid w:val="008309BA"/>
    <w:rsid w:val="0084666A"/>
    <w:rsid w:val="00854420"/>
    <w:rsid w:val="00856ECC"/>
    <w:rsid w:val="00857BCE"/>
    <w:rsid w:val="00857F1A"/>
    <w:rsid w:val="008607D9"/>
    <w:rsid w:val="00861BED"/>
    <w:rsid w:val="008648A5"/>
    <w:rsid w:val="008651DD"/>
    <w:rsid w:val="00865299"/>
    <w:rsid w:val="008674BE"/>
    <w:rsid w:val="00870C7B"/>
    <w:rsid w:val="00871CEA"/>
    <w:rsid w:val="0087232E"/>
    <w:rsid w:val="008726B8"/>
    <w:rsid w:val="0087275C"/>
    <w:rsid w:val="0087397D"/>
    <w:rsid w:val="00882E4D"/>
    <w:rsid w:val="008A0523"/>
    <w:rsid w:val="008A45C7"/>
    <w:rsid w:val="008A5A46"/>
    <w:rsid w:val="008A6BF8"/>
    <w:rsid w:val="008A7708"/>
    <w:rsid w:val="008B4679"/>
    <w:rsid w:val="008B70B3"/>
    <w:rsid w:val="008C0B89"/>
    <w:rsid w:val="008D0042"/>
    <w:rsid w:val="008D09E2"/>
    <w:rsid w:val="008D4E9D"/>
    <w:rsid w:val="008D5A63"/>
    <w:rsid w:val="008E23CB"/>
    <w:rsid w:val="008E4D22"/>
    <w:rsid w:val="008F4879"/>
    <w:rsid w:val="008F52F4"/>
    <w:rsid w:val="008F5D0B"/>
    <w:rsid w:val="008F7455"/>
    <w:rsid w:val="00904095"/>
    <w:rsid w:val="00905DFB"/>
    <w:rsid w:val="00913102"/>
    <w:rsid w:val="0092102D"/>
    <w:rsid w:val="009250CF"/>
    <w:rsid w:val="00927036"/>
    <w:rsid w:val="00927F97"/>
    <w:rsid w:val="009360BB"/>
    <w:rsid w:val="009362A5"/>
    <w:rsid w:val="00942578"/>
    <w:rsid w:val="00943060"/>
    <w:rsid w:val="00947DF7"/>
    <w:rsid w:val="00951E6A"/>
    <w:rsid w:val="009550E2"/>
    <w:rsid w:val="0095650C"/>
    <w:rsid w:val="0095718A"/>
    <w:rsid w:val="009609A7"/>
    <w:rsid w:val="00962D25"/>
    <w:rsid w:val="00967FF6"/>
    <w:rsid w:val="00970023"/>
    <w:rsid w:val="00970251"/>
    <w:rsid w:val="00970B35"/>
    <w:rsid w:val="00970B37"/>
    <w:rsid w:val="009761EC"/>
    <w:rsid w:val="00980342"/>
    <w:rsid w:val="00994C9C"/>
    <w:rsid w:val="009A0A94"/>
    <w:rsid w:val="009A13CC"/>
    <w:rsid w:val="009A3583"/>
    <w:rsid w:val="009A485A"/>
    <w:rsid w:val="009A7835"/>
    <w:rsid w:val="009B00D6"/>
    <w:rsid w:val="009B1356"/>
    <w:rsid w:val="009B19C8"/>
    <w:rsid w:val="009B4E66"/>
    <w:rsid w:val="009B500D"/>
    <w:rsid w:val="009C0085"/>
    <w:rsid w:val="009C2B21"/>
    <w:rsid w:val="009C34E9"/>
    <w:rsid w:val="009C48BE"/>
    <w:rsid w:val="009D0EAD"/>
    <w:rsid w:val="009D19C3"/>
    <w:rsid w:val="009D2012"/>
    <w:rsid w:val="009D2D5B"/>
    <w:rsid w:val="009D531D"/>
    <w:rsid w:val="009D762C"/>
    <w:rsid w:val="009E4C4D"/>
    <w:rsid w:val="009E7CC4"/>
    <w:rsid w:val="009F07F5"/>
    <w:rsid w:val="009F1337"/>
    <w:rsid w:val="009F2132"/>
    <w:rsid w:val="00A010E4"/>
    <w:rsid w:val="00A03A35"/>
    <w:rsid w:val="00A03D14"/>
    <w:rsid w:val="00A11FE9"/>
    <w:rsid w:val="00A1274E"/>
    <w:rsid w:val="00A1468A"/>
    <w:rsid w:val="00A14AB2"/>
    <w:rsid w:val="00A15663"/>
    <w:rsid w:val="00A24765"/>
    <w:rsid w:val="00A27EF2"/>
    <w:rsid w:val="00A3295E"/>
    <w:rsid w:val="00A33261"/>
    <w:rsid w:val="00A3353D"/>
    <w:rsid w:val="00A347C7"/>
    <w:rsid w:val="00A373D1"/>
    <w:rsid w:val="00A46FB4"/>
    <w:rsid w:val="00A50727"/>
    <w:rsid w:val="00A51E74"/>
    <w:rsid w:val="00A5409E"/>
    <w:rsid w:val="00A618A5"/>
    <w:rsid w:val="00A65776"/>
    <w:rsid w:val="00A70D94"/>
    <w:rsid w:val="00A73A93"/>
    <w:rsid w:val="00A80467"/>
    <w:rsid w:val="00A8475E"/>
    <w:rsid w:val="00A935D5"/>
    <w:rsid w:val="00A93752"/>
    <w:rsid w:val="00A94830"/>
    <w:rsid w:val="00AA1876"/>
    <w:rsid w:val="00AA2499"/>
    <w:rsid w:val="00AA5A9D"/>
    <w:rsid w:val="00AA6B39"/>
    <w:rsid w:val="00AA728E"/>
    <w:rsid w:val="00AB0081"/>
    <w:rsid w:val="00AB2ACF"/>
    <w:rsid w:val="00AB3A52"/>
    <w:rsid w:val="00AB47B7"/>
    <w:rsid w:val="00AB5140"/>
    <w:rsid w:val="00AC07F8"/>
    <w:rsid w:val="00AC0CD6"/>
    <w:rsid w:val="00AC4348"/>
    <w:rsid w:val="00AC65A5"/>
    <w:rsid w:val="00AC6BF6"/>
    <w:rsid w:val="00AD0440"/>
    <w:rsid w:val="00AD3CD0"/>
    <w:rsid w:val="00AD62F0"/>
    <w:rsid w:val="00AE172C"/>
    <w:rsid w:val="00AE325C"/>
    <w:rsid w:val="00AE6F78"/>
    <w:rsid w:val="00AF04AF"/>
    <w:rsid w:val="00AF3442"/>
    <w:rsid w:val="00AF3D2F"/>
    <w:rsid w:val="00B02EAF"/>
    <w:rsid w:val="00B049FE"/>
    <w:rsid w:val="00B07214"/>
    <w:rsid w:val="00B10AA5"/>
    <w:rsid w:val="00B17B1B"/>
    <w:rsid w:val="00B2092A"/>
    <w:rsid w:val="00B22D00"/>
    <w:rsid w:val="00B27E33"/>
    <w:rsid w:val="00B31D84"/>
    <w:rsid w:val="00B35DF1"/>
    <w:rsid w:val="00B40216"/>
    <w:rsid w:val="00B41EDB"/>
    <w:rsid w:val="00B47815"/>
    <w:rsid w:val="00B52399"/>
    <w:rsid w:val="00B6408B"/>
    <w:rsid w:val="00B642DE"/>
    <w:rsid w:val="00B65FDF"/>
    <w:rsid w:val="00B7018E"/>
    <w:rsid w:val="00B70BFA"/>
    <w:rsid w:val="00B71C78"/>
    <w:rsid w:val="00B75B35"/>
    <w:rsid w:val="00B77DBF"/>
    <w:rsid w:val="00B77E89"/>
    <w:rsid w:val="00B8296E"/>
    <w:rsid w:val="00B83BCB"/>
    <w:rsid w:val="00B90A39"/>
    <w:rsid w:val="00B9769A"/>
    <w:rsid w:val="00BA07AF"/>
    <w:rsid w:val="00BA27E5"/>
    <w:rsid w:val="00BA6B1D"/>
    <w:rsid w:val="00BB182A"/>
    <w:rsid w:val="00BB1D6A"/>
    <w:rsid w:val="00BB22BF"/>
    <w:rsid w:val="00BB3F18"/>
    <w:rsid w:val="00BB4EE9"/>
    <w:rsid w:val="00BB5CB8"/>
    <w:rsid w:val="00BC2F2A"/>
    <w:rsid w:val="00BC4984"/>
    <w:rsid w:val="00BD003A"/>
    <w:rsid w:val="00BD4D62"/>
    <w:rsid w:val="00BD5576"/>
    <w:rsid w:val="00BD7929"/>
    <w:rsid w:val="00BE02E1"/>
    <w:rsid w:val="00BE1EBE"/>
    <w:rsid w:val="00BE3077"/>
    <w:rsid w:val="00BE4AEA"/>
    <w:rsid w:val="00BE534F"/>
    <w:rsid w:val="00BE7F63"/>
    <w:rsid w:val="00BF1557"/>
    <w:rsid w:val="00BF27E8"/>
    <w:rsid w:val="00BF35F5"/>
    <w:rsid w:val="00BF3B1C"/>
    <w:rsid w:val="00BF5D85"/>
    <w:rsid w:val="00C02BAD"/>
    <w:rsid w:val="00C04908"/>
    <w:rsid w:val="00C0660A"/>
    <w:rsid w:val="00C0707D"/>
    <w:rsid w:val="00C150BA"/>
    <w:rsid w:val="00C15653"/>
    <w:rsid w:val="00C15A69"/>
    <w:rsid w:val="00C21F3E"/>
    <w:rsid w:val="00C23D7B"/>
    <w:rsid w:val="00C25670"/>
    <w:rsid w:val="00C305C7"/>
    <w:rsid w:val="00C30C10"/>
    <w:rsid w:val="00C31F59"/>
    <w:rsid w:val="00C32BC6"/>
    <w:rsid w:val="00C354B3"/>
    <w:rsid w:val="00C37C3E"/>
    <w:rsid w:val="00C418DE"/>
    <w:rsid w:val="00C46E53"/>
    <w:rsid w:val="00C475C4"/>
    <w:rsid w:val="00C53E36"/>
    <w:rsid w:val="00C5415D"/>
    <w:rsid w:val="00C559D3"/>
    <w:rsid w:val="00C615FB"/>
    <w:rsid w:val="00C64962"/>
    <w:rsid w:val="00C654BF"/>
    <w:rsid w:val="00C666C8"/>
    <w:rsid w:val="00C6673F"/>
    <w:rsid w:val="00C714A9"/>
    <w:rsid w:val="00C7429D"/>
    <w:rsid w:val="00C758C7"/>
    <w:rsid w:val="00C75DAA"/>
    <w:rsid w:val="00C77FFD"/>
    <w:rsid w:val="00C867A9"/>
    <w:rsid w:val="00C86E65"/>
    <w:rsid w:val="00C92E11"/>
    <w:rsid w:val="00C94B79"/>
    <w:rsid w:val="00C97446"/>
    <w:rsid w:val="00C97D98"/>
    <w:rsid w:val="00CA582E"/>
    <w:rsid w:val="00CA6AFA"/>
    <w:rsid w:val="00CB18EE"/>
    <w:rsid w:val="00CB2B63"/>
    <w:rsid w:val="00CB3C6C"/>
    <w:rsid w:val="00CB5A2E"/>
    <w:rsid w:val="00CC7E98"/>
    <w:rsid w:val="00CD2A8F"/>
    <w:rsid w:val="00CD2D48"/>
    <w:rsid w:val="00CD33B3"/>
    <w:rsid w:val="00CE0D4C"/>
    <w:rsid w:val="00CE133F"/>
    <w:rsid w:val="00CE44E5"/>
    <w:rsid w:val="00CF0890"/>
    <w:rsid w:val="00CF3D7C"/>
    <w:rsid w:val="00CF50CD"/>
    <w:rsid w:val="00CF77CE"/>
    <w:rsid w:val="00D013EF"/>
    <w:rsid w:val="00D01C51"/>
    <w:rsid w:val="00D0231F"/>
    <w:rsid w:val="00D02ECE"/>
    <w:rsid w:val="00D1277B"/>
    <w:rsid w:val="00D13E5A"/>
    <w:rsid w:val="00D16A0D"/>
    <w:rsid w:val="00D16C6D"/>
    <w:rsid w:val="00D207F0"/>
    <w:rsid w:val="00D20F51"/>
    <w:rsid w:val="00D22766"/>
    <w:rsid w:val="00D272C3"/>
    <w:rsid w:val="00D27C7B"/>
    <w:rsid w:val="00D3222B"/>
    <w:rsid w:val="00D32477"/>
    <w:rsid w:val="00D324D5"/>
    <w:rsid w:val="00D33788"/>
    <w:rsid w:val="00D339CC"/>
    <w:rsid w:val="00D33FE3"/>
    <w:rsid w:val="00D411BB"/>
    <w:rsid w:val="00D41C7E"/>
    <w:rsid w:val="00D41EE1"/>
    <w:rsid w:val="00D4286F"/>
    <w:rsid w:val="00D44CB9"/>
    <w:rsid w:val="00D47909"/>
    <w:rsid w:val="00D50587"/>
    <w:rsid w:val="00D5134F"/>
    <w:rsid w:val="00D527BA"/>
    <w:rsid w:val="00D52B25"/>
    <w:rsid w:val="00D54917"/>
    <w:rsid w:val="00D5566C"/>
    <w:rsid w:val="00D61F1B"/>
    <w:rsid w:val="00D64F5C"/>
    <w:rsid w:val="00D6614D"/>
    <w:rsid w:val="00D66C14"/>
    <w:rsid w:val="00D66E76"/>
    <w:rsid w:val="00D67C86"/>
    <w:rsid w:val="00D72CC0"/>
    <w:rsid w:val="00D74570"/>
    <w:rsid w:val="00D74736"/>
    <w:rsid w:val="00D75167"/>
    <w:rsid w:val="00D75193"/>
    <w:rsid w:val="00D802F5"/>
    <w:rsid w:val="00D82366"/>
    <w:rsid w:val="00D8494E"/>
    <w:rsid w:val="00D97246"/>
    <w:rsid w:val="00DA0468"/>
    <w:rsid w:val="00DA04B5"/>
    <w:rsid w:val="00DA2286"/>
    <w:rsid w:val="00DA30C1"/>
    <w:rsid w:val="00DA530E"/>
    <w:rsid w:val="00DA6302"/>
    <w:rsid w:val="00DB098B"/>
    <w:rsid w:val="00DB1F9D"/>
    <w:rsid w:val="00DB34BD"/>
    <w:rsid w:val="00DB5FCD"/>
    <w:rsid w:val="00DB7A87"/>
    <w:rsid w:val="00DC4C13"/>
    <w:rsid w:val="00DD4E55"/>
    <w:rsid w:val="00DD766C"/>
    <w:rsid w:val="00DE3214"/>
    <w:rsid w:val="00DE3882"/>
    <w:rsid w:val="00DE5889"/>
    <w:rsid w:val="00DE7611"/>
    <w:rsid w:val="00DE7CAB"/>
    <w:rsid w:val="00DF0D60"/>
    <w:rsid w:val="00DF2156"/>
    <w:rsid w:val="00DF3962"/>
    <w:rsid w:val="00E00571"/>
    <w:rsid w:val="00E0320A"/>
    <w:rsid w:val="00E04E7F"/>
    <w:rsid w:val="00E05ABE"/>
    <w:rsid w:val="00E0797C"/>
    <w:rsid w:val="00E2393C"/>
    <w:rsid w:val="00E25112"/>
    <w:rsid w:val="00E25A74"/>
    <w:rsid w:val="00E3055C"/>
    <w:rsid w:val="00E34E13"/>
    <w:rsid w:val="00E416BF"/>
    <w:rsid w:val="00E453D8"/>
    <w:rsid w:val="00E537CD"/>
    <w:rsid w:val="00E551D9"/>
    <w:rsid w:val="00E633C6"/>
    <w:rsid w:val="00E64D38"/>
    <w:rsid w:val="00E64DCA"/>
    <w:rsid w:val="00E7173F"/>
    <w:rsid w:val="00E7691A"/>
    <w:rsid w:val="00E80A5A"/>
    <w:rsid w:val="00E80B7E"/>
    <w:rsid w:val="00E81B98"/>
    <w:rsid w:val="00E95339"/>
    <w:rsid w:val="00E957DA"/>
    <w:rsid w:val="00E96077"/>
    <w:rsid w:val="00E96329"/>
    <w:rsid w:val="00EA14E2"/>
    <w:rsid w:val="00EA2AC3"/>
    <w:rsid w:val="00EA7FE6"/>
    <w:rsid w:val="00EB273A"/>
    <w:rsid w:val="00EB7287"/>
    <w:rsid w:val="00EC0361"/>
    <w:rsid w:val="00EC0FA9"/>
    <w:rsid w:val="00EC226E"/>
    <w:rsid w:val="00EC381F"/>
    <w:rsid w:val="00EC3B57"/>
    <w:rsid w:val="00ED767B"/>
    <w:rsid w:val="00EF03B6"/>
    <w:rsid w:val="00EF478F"/>
    <w:rsid w:val="00F00E1D"/>
    <w:rsid w:val="00F02A31"/>
    <w:rsid w:val="00F14982"/>
    <w:rsid w:val="00F2453E"/>
    <w:rsid w:val="00F25950"/>
    <w:rsid w:val="00F266BF"/>
    <w:rsid w:val="00F27913"/>
    <w:rsid w:val="00F37B98"/>
    <w:rsid w:val="00F4142C"/>
    <w:rsid w:val="00F42514"/>
    <w:rsid w:val="00F451A8"/>
    <w:rsid w:val="00F46102"/>
    <w:rsid w:val="00F52FB6"/>
    <w:rsid w:val="00F61091"/>
    <w:rsid w:val="00F643DB"/>
    <w:rsid w:val="00F648F6"/>
    <w:rsid w:val="00F67FE9"/>
    <w:rsid w:val="00F70735"/>
    <w:rsid w:val="00F7292A"/>
    <w:rsid w:val="00F76DC9"/>
    <w:rsid w:val="00F83528"/>
    <w:rsid w:val="00F86C41"/>
    <w:rsid w:val="00F930C1"/>
    <w:rsid w:val="00F93F76"/>
    <w:rsid w:val="00F95C1D"/>
    <w:rsid w:val="00F96D5B"/>
    <w:rsid w:val="00F9775E"/>
    <w:rsid w:val="00F97A85"/>
    <w:rsid w:val="00FA115B"/>
    <w:rsid w:val="00FA246B"/>
    <w:rsid w:val="00FB3BF7"/>
    <w:rsid w:val="00FB5A33"/>
    <w:rsid w:val="00FB635D"/>
    <w:rsid w:val="00FB6683"/>
    <w:rsid w:val="00FB786C"/>
    <w:rsid w:val="00FC55F0"/>
    <w:rsid w:val="00FC7DC3"/>
    <w:rsid w:val="00FD2299"/>
    <w:rsid w:val="00FD6806"/>
    <w:rsid w:val="00FD70B6"/>
    <w:rsid w:val="00FF1CBB"/>
    <w:rsid w:val="00FF2965"/>
    <w:rsid w:val="00FF4BC3"/>
    <w:rsid w:val="00FF54A1"/>
    <w:rsid w:val="00FF5CB6"/>
    <w:rsid w:val="00FF5D3A"/>
    <w:rsid w:val="173CA85A"/>
    <w:rsid w:val="52299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DC0038"/>
  <w15:chartTrackingRefBased/>
  <w15:docId w15:val="{2358665C-99D4-4CE9-8903-D1B6FF7AF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7FE6"/>
    <w:rPr>
      <w:rFonts w:ascii="Arial" w:hAnsi="Arial"/>
      <w:sz w:val="22"/>
      <w:szCs w:val="22"/>
      <w:lang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uiPriority w:val="9"/>
    <w:qFormat/>
    <w:rsid w:val="000B2E6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DNormln">
    <w:name w:val="4D Normální"/>
    <w:link w:val="4DNormlnChar"/>
    <w:rsid w:val="00695098"/>
    <w:rPr>
      <w:rFonts w:ascii="Arial" w:eastAsia="Times New Roman" w:hAnsi="Arial" w:cs="Tahoma"/>
    </w:rPr>
  </w:style>
  <w:style w:type="character" w:customStyle="1" w:styleId="4DNormlnChar">
    <w:name w:val="4D Normální Char"/>
    <w:link w:val="4DNormln"/>
    <w:rsid w:val="00695098"/>
    <w:rPr>
      <w:rFonts w:ascii="Arial" w:eastAsia="Times New Roman" w:hAnsi="Arial" w:cs="Tahoma"/>
    </w:rPr>
  </w:style>
  <w:style w:type="paragraph" w:styleId="Odstavecseseznamem">
    <w:name w:val="List Paragraph"/>
    <w:aliases w:val="Nad,Odstavec_muj,_Odstavec se seznamem"/>
    <w:basedOn w:val="Normln"/>
    <w:link w:val="OdstavecseseznamemChar"/>
    <w:uiPriority w:val="34"/>
    <w:qFormat/>
    <w:rsid w:val="00695098"/>
    <w:pPr>
      <w:ind w:left="720"/>
      <w:jc w:val="both"/>
    </w:pPr>
    <w:rPr>
      <w:rFonts w:ascii="Calibri" w:hAnsi="Calibri"/>
      <w:lang w:eastAsia="cs-CZ"/>
    </w:rPr>
  </w:style>
  <w:style w:type="character" w:customStyle="1" w:styleId="OdstavecseseznamemChar">
    <w:name w:val="Odstavec se seznamem Char"/>
    <w:aliases w:val="Nad Char,Odstavec_muj Char,_Odstavec se seznamem Char"/>
    <w:link w:val="Odstavecseseznamem"/>
    <w:uiPriority w:val="34"/>
    <w:rsid w:val="00695098"/>
    <w:rPr>
      <w:sz w:val="22"/>
      <w:szCs w:val="22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uiPriority w:val="9"/>
    <w:rsid w:val="000B2E6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styleId="Siln">
    <w:name w:val="Strong"/>
    <w:uiPriority w:val="22"/>
    <w:qFormat/>
    <w:rsid w:val="000B2E6E"/>
    <w:rPr>
      <w:b/>
      <w:bCs/>
    </w:rPr>
  </w:style>
  <w:style w:type="paragraph" w:customStyle="1" w:styleId="Default">
    <w:name w:val="Default"/>
    <w:rsid w:val="005C6A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textovodkaz">
    <w:name w:val="Hyperlink"/>
    <w:uiPriority w:val="99"/>
    <w:unhideWhenUsed/>
    <w:rsid w:val="009F2132"/>
    <w:rPr>
      <w:color w:val="0000FF"/>
      <w:u w:val="single"/>
    </w:rPr>
  </w:style>
  <w:style w:type="paragraph" w:styleId="Textpoznpodarou">
    <w:name w:val="footnote text"/>
    <w:aliases w:val="Schriftart: 9 pt,Schriftart: 10 pt,Schriftart: 8 pt,Text poznámky pod čiarou 007,Footnote,Fußnotentextf,Geneva 9,Font: Geneva 9,Boston 10,f,pozn. pod čarou,Char,Text pozn. pod čarou1,Char Char Char1,Char Char1,Footnote Text Char1,o"/>
    <w:basedOn w:val="Normln"/>
    <w:link w:val="TextpoznpodarouChar"/>
    <w:uiPriority w:val="99"/>
    <w:unhideWhenUsed/>
    <w:qFormat/>
    <w:rsid w:val="00464A6C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Fußnotentextf Char,Geneva 9 Char,Font: Geneva 9 Char,Boston 10 Char,f Char,pozn. pod čarou Char,Char Char,o Char"/>
    <w:link w:val="Textpoznpodarou"/>
    <w:uiPriority w:val="99"/>
    <w:rsid w:val="00464A6C"/>
    <w:rPr>
      <w:rFonts w:ascii="Arial" w:hAnsi="Arial"/>
      <w:lang w:eastAsia="en-US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Légende.Char Car Car Car Car"/>
    <w:uiPriority w:val="99"/>
    <w:unhideWhenUsed/>
    <w:rsid w:val="00464A6C"/>
    <w:rPr>
      <w:vertAlign w:val="superscript"/>
    </w:rPr>
  </w:style>
  <w:style w:type="character" w:styleId="Sledovanodkaz">
    <w:name w:val="FollowedHyperlink"/>
    <w:uiPriority w:val="99"/>
    <w:semiHidden/>
    <w:unhideWhenUsed/>
    <w:rsid w:val="00454EEA"/>
    <w:rPr>
      <w:color w:val="800080"/>
      <w:u w:val="single"/>
    </w:rPr>
  </w:style>
  <w:style w:type="table" w:styleId="Mkatabulky">
    <w:name w:val="Table Grid"/>
    <w:basedOn w:val="Normlntabulka"/>
    <w:uiPriority w:val="59"/>
    <w:rsid w:val="00561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B40216"/>
    <w:pPr>
      <w:numPr>
        <w:numId w:val="2"/>
      </w:numPr>
    </w:pPr>
  </w:style>
  <w:style w:type="character" w:customStyle="1" w:styleId="italic1">
    <w:name w:val="italic1"/>
    <w:rsid w:val="00FB5A33"/>
    <w:rPr>
      <w:i/>
      <w:iCs/>
    </w:rPr>
  </w:style>
  <w:style w:type="paragraph" w:customStyle="1" w:styleId="Zaklad">
    <w:name w:val="Zaklad"/>
    <w:basedOn w:val="Normln"/>
    <w:rsid w:val="002C19D5"/>
    <w:pPr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/>
      <w:color w:val="000000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B24F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B24F0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B24F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B24F0"/>
    <w:rPr>
      <w:rFonts w:ascii="Arial" w:hAnsi="Arial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534F"/>
    <w:rPr>
      <w:rFonts w:cs="Arial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534F"/>
    <w:rPr>
      <w:rFonts w:ascii="Arial" w:hAnsi="Arial" w:cs="Arial"/>
      <w:sz w:val="16"/>
      <w:szCs w:val="16"/>
      <w:lang w:eastAsia="en-US"/>
    </w:rPr>
  </w:style>
  <w:style w:type="character" w:styleId="Nevyeenzmnka">
    <w:name w:val="Unresolved Mention"/>
    <w:uiPriority w:val="99"/>
    <w:semiHidden/>
    <w:unhideWhenUsed/>
    <w:rsid w:val="00552B8D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unhideWhenUsed/>
    <w:rsid w:val="00D64F5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64F5C"/>
    <w:rPr>
      <w:sz w:val="20"/>
      <w:szCs w:val="20"/>
    </w:rPr>
  </w:style>
  <w:style w:type="character" w:customStyle="1" w:styleId="TextkomenteChar">
    <w:name w:val="Text komentáře Char"/>
    <w:link w:val="Textkomente"/>
    <w:rsid w:val="00D64F5C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4F5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64F5C"/>
    <w:rPr>
      <w:rFonts w:ascii="Arial" w:hAnsi="Arial"/>
      <w:b/>
      <w:bCs/>
      <w:lang w:eastAsia="en-US"/>
    </w:rPr>
  </w:style>
  <w:style w:type="paragraph" w:customStyle="1" w:styleId="titul">
    <w:name w:val="titul"/>
    <w:basedOn w:val="Normln"/>
    <w:qFormat/>
    <w:rsid w:val="005C0557"/>
    <w:pPr>
      <w:spacing w:before="600" w:line="360" w:lineRule="auto"/>
      <w:jc w:val="center"/>
    </w:pPr>
    <w:rPr>
      <w:rFonts w:eastAsia="Times New Roman" w:cs="Arial"/>
      <w:b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0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5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13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6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9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59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06D1F23D4B7D41BAFDD078F70E603C" ma:contentTypeVersion="1" ma:contentTypeDescription="Vytvoří nový dokument" ma:contentTypeScope="" ma:versionID="aba0870d06e3afe05f27a3b8b7e5aaee">
  <xsd:schema xmlns:xsd="http://www.w3.org/2001/XMLSchema" xmlns:xs="http://www.w3.org/2001/XMLSchema" xmlns:p="http://schemas.microsoft.com/office/2006/metadata/properties" xmlns:ns2="bc3fb474-7ee0-46e5-8a88-7652e86342ee" xmlns:ns3="http://schemas.microsoft.com/sharepoint/v4" targetNamespace="http://schemas.microsoft.com/office/2006/metadata/properties" ma:root="true" ma:fieldsID="2526fea5bd83d1aceb0a726762cc25a3" ns2:_="" ns3:_="">
    <xsd:import namespace="bc3fb474-7ee0-46e5-8a88-7652e86342e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fb474-7ee0-46e5-8a88-7652e86342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bc3fb474-7ee0-46e5-8a88-7652e86342ee">PPJUKTQ2N3EH-1-170779</_dlc_DocId>
    <_dlc_DocIdUrl xmlns="bc3fb474-7ee0-46e5-8a88-7652e86342ee">
      <Url>http://dms/_layouts/15/DocIdRedir.aspx?ID=PPJUKTQ2N3EH-1-170779</Url>
      <Description>PPJUKTQ2N3EH-1-170779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B03D7-CE08-4F7E-B9D2-F8D09D8A4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D827E-51C6-4339-82A1-02932BFA3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fb474-7ee0-46e5-8a88-7652e86342e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CB378-5313-41F4-A945-648F66AE33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360547-BF4B-448B-AAB1-8A7AC0D4E46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bc3fb474-7ee0-46e5-8a88-7652e86342ee"/>
  </ds:schemaRefs>
</ds:datastoreItem>
</file>

<file path=customXml/itemProps5.xml><?xml version="1.0" encoding="utf-8"?>
<ds:datastoreItem xmlns:ds="http://schemas.openxmlformats.org/officeDocument/2006/customXml" ds:itemID="{4412679A-0439-4E7E-B2DB-953450DE26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2115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Kohoutková Věra</dc:creator>
  <cp:keywords/>
  <cp:lastModifiedBy>Cochard Eva</cp:lastModifiedBy>
  <cp:revision>14</cp:revision>
  <cp:lastPrinted>2019-03-18T12:03:00Z</cp:lastPrinted>
  <dcterms:created xsi:type="dcterms:W3CDTF">2021-06-29T11:33:00Z</dcterms:created>
  <dcterms:modified xsi:type="dcterms:W3CDTF">2022-05-18T08:57:00Z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a1fe2fc8-eb32-4154-9b63-1290c4952163</vt:lpwstr>
  </property>
  <property fmtid="{D5CDD505-2E9C-101B-9397-08002B2CF9AE}" pid="3" name="ContentTypeId">
    <vt:lpwstr>0x0101004206D1F23D4B7D41BAFDD078F70E603C</vt:lpwstr>
  </property>
</Properties>
</file>